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30" w:rsidRDefault="007C2630" w:rsidP="007C2630">
      <w:pPr>
        <w:jc w:val="center"/>
      </w:pPr>
    </w:p>
    <w:p w:rsidR="007C2630" w:rsidRDefault="007C2630" w:rsidP="007C2630">
      <w:pPr>
        <w:jc w:val="center"/>
      </w:pPr>
    </w:p>
    <w:p w:rsidR="007C2630" w:rsidRDefault="007C2630" w:rsidP="007C2630">
      <w:pPr>
        <w:jc w:val="center"/>
      </w:pPr>
    </w:p>
    <w:p w:rsidR="007C2630" w:rsidRDefault="007C2630" w:rsidP="007C2630">
      <w:pPr>
        <w:jc w:val="center"/>
      </w:pPr>
    </w:p>
    <w:p w:rsidR="007C2630" w:rsidRDefault="00161694" w:rsidP="007C2630">
      <w:pPr>
        <w:jc w:val="center"/>
        <w:rPr>
          <w:sz w:val="24"/>
          <w:szCs w:val="24"/>
        </w:rPr>
      </w:pPr>
      <w:r w:rsidRPr="008F110F">
        <w:t xml:space="preserve"> </w:t>
      </w:r>
      <w:r w:rsidR="007C2630">
        <w:rPr>
          <w:sz w:val="24"/>
          <w:szCs w:val="24"/>
        </w:rPr>
        <w:t>РОССИЙСКАЯ ФЕДЕРАЦИЯ</w:t>
      </w:r>
    </w:p>
    <w:p w:rsidR="007C2630" w:rsidRDefault="007C2630" w:rsidP="007C2630">
      <w:pPr>
        <w:jc w:val="center"/>
        <w:rPr>
          <w:sz w:val="24"/>
          <w:szCs w:val="24"/>
        </w:rPr>
      </w:pPr>
      <w:r>
        <w:rPr>
          <w:sz w:val="24"/>
          <w:szCs w:val="24"/>
        </w:rPr>
        <w:t>КРАСНОЯРСКИЙ КРАЙ</w:t>
      </w:r>
    </w:p>
    <w:p w:rsidR="007C2630" w:rsidRDefault="007C2630" w:rsidP="007C2630">
      <w:pPr>
        <w:jc w:val="center"/>
        <w:rPr>
          <w:sz w:val="24"/>
          <w:szCs w:val="24"/>
        </w:rPr>
      </w:pPr>
      <w:r>
        <w:rPr>
          <w:sz w:val="24"/>
          <w:szCs w:val="24"/>
        </w:rPr>
        <w:t>КАЗАЧИНСКИЙ РАЙОН</w:t>
      </w:r>
    </w:p>
    <w:p w:rsidR="007C2630" w:rsidRDefault="007C2630" w:rsidP="007C2630">
      <w:pPr>
        <w:jc w:val="center"/>
        <w:rPr>
          <w:sz w:val="24"/>
          <w:szCs w:val="24"/>
        </w:rPr>
      </w:pPr>
      <w:r>
        <w:rPr>
          <w:sz w:val="24"/>
          <w:szCs w:val="24"/>
        </w:rPr>
        <w:t>АДМИНИСТРАЦИЯ КАЗАЧИНСКОГО СЕЛЬСОВЕТА</w:t>
      </w:r>
    </w:p>
    <w:p w:rsidR="007C2630" w:rsidRDefault="007C2630" w:rsidP="007C2630">
      <w:pPr>
        <w:jc w:val="center"/>
        <w:rPr>
          <w:sz w:val="24"/>
          <w:szCs w:val="24"/>
        </w:rPr>
      </w:pPr>
    </w:p>
    <w:p w:rsidR="007C2630" w:rsidRDefault="007C2630" w:rsidP="007C2630">
      <w:pPr>
        <w:jc w:val="center"/>
        <w:rPr>
          <w:sz w:val="24"/>
          <w:szCs w:val="24"/>
        </w:rPr>
      </w:pPr>
      <w:r>
        <w:rPr>
          <w:sz w:val="24"/>
          <w:szCs w:val="24"/>
        </w:rPr>
        <w:t>ПОСТАНОВЛЕНИЕ</w:t>
      </w:r>
    </w:p>
    <w:p w:rsidR="007C2630" w:rsidRDefault="007C2630" w:rsidP="007C2630">
      <w:pPr>
        <w:jc w:val="center"/>
        <w:outlineLvl w:val="0"/>
        <w:rPr>
          <w:bCs/>
          <w:sz w:val="24"/>
          <w:szCs w:val="24"/>
        </w:rPr>
      </w:pPr>
    </w:p>
    <w:p w:rsidR="007C2630" w:rsidRDefault="007C2630" w:rsidP="007C2630">
      <w:pPr>
        <w:jc w:val="center"/>
        <w:rPr>
          <w:b/>
          <w:bCs/>
          <w:sz w:val="24"/>
          <w:szCs w:val="24"/>
          <w:highlight w:val="yellow"/>
        </w:rPr>
      </w:pPr>
    </w:p>
    <w:p w:rsidR="007C2630" w:rsidRDefault="00900AA7" w:rsidP="007C2630">
      <w:pPr>
        <w:rPr>
          <w:bCs/>
          <w:sz w:val="24"/>
          <w:szCs w:val="24"/>
        </w:rPr>
      </w:pPr>
      <w:r>
        <w:rPr>
          <w:bCs/>
          <w:sz w:val="24"/>
          <w:szCs w:val="24"/>
        </w:rPr>
        <w:t>13.02</w:t>
      </w:r>
      <w:r w:rsidR="007C2630">
        <w:rPr>
          <w:bCs/>
          <w:sz w:val="24"/>
          <w:szCs w:val="24"/>
        </w:rPr>
        <w:t xml:space="preserve">.2025                                                  с. Казачинское                      </w:t>
      </w:r>
      <w:r w:rsidR="002F395F">
        <w:rPr>
          <w:bCs/>
          <w:sz w:val="24"/>
          <w:szCs w:val="24"/>
        </w:rPr>
        <w:t xml:space="preserve">            </w:t>
      </w:r>
      <w:r w:rsidR="007C2630">
        <w:rPr>
          <w:bCs/>
          <w:sz w:val="24"/>
          <w:szCs w:val="24"/>
        </w:rPr>
        <w:t xml:space="preserve">  № </w:t>
      </w:r>
      <w:r>
        <w:rPr>
          <w:bCs/>
          <w:sz w:val="24"/>
          <w:szCs w:val="24"/>
        </w:rPr>
        <w:t>11</w:t>
      </w:r>
    </w:p>
    <w:p w:rsidR="007C2630" w:rsidRDefault="007C2630" w:rsidP="007C2630">
      <w:pPr>
        <w:ind w:firstLine="709"/>
        <w:jc w:val="center"/>
        <w:rPr>
          <w:sz w:val="24"/>
          <w:szCs w:val="24"/>
        </w:rPr>
      </w:pPr>
    </w:p>
    <w:p w:rsidR="007C2630" w:rsidRDefault="007C2630" w:rsidP="007C2630">
      <w:pPr>
        <w:ind w:firstLine="709"/>
        <w:jc w:val="center"/>
        <w:rPr>
          <w:sz w:val="24"/>
          <w:szCs w:val="24"/>
        </w:rPr>
      </w:pPr>
      <w:r>
        <w:rPr>
          <w:sz w:val="24"/>
          <w:szCs w:val="24"/>
        </w:rPr>
        <w:t>О МЕРАХ ПО РЕАЛИЗАЦИИ РЕШЕНИЯ КАЗАЧИНСКОГО СЕЛЬСКОГО СОВЕТА ДЕПУТАТОВ ОТ 25.12.2024 № 41-1 «О БЮДЖЕТЕ КАЗАЧИНСКОГО СЕЛЬСОВЕТА НА 2025 ГОД И ПЛАНОВЫЙ ПЕРИОД 2026 - 2027 ГОДОВ»</w:t>
      </w:r>
    </w:p>
    <w:p w:rsidR="007C2630" w:rsidRDefault="007C2630" w:rsidP="007C2630">
      <w:pPr>
        <w:ind w:firstLine="709"/>
        <w:rPr>
          <w:sz w:val="24"/>
          <w:szCs w:val="24"/>
        </w:rPr>
      </w:pPr>
    </w:p>
    <w:p w:rsidR="007C2630" w:rsidRDefault="007C2630" w:rsidP="007C2630">
      <w:pPr>
        <w:ind w:firstLine="709"/>
        <w:rPr>
          <w:sz w:val="24"/>
          <w:szCs w:val="24"/>
        </w:rPr>
      </w:pPr>
    </w:p>
    <w:p w:rsidR="007C2630" w:rsidRDefault="007C2630" w:rsidP="007C2630">
      <w:pPr>
        <w:ind w:firstLine="709"/>
        <w:rPr>
          <w:sz w:val="24"/>
          <w:szCs w:val="24"/>
        </w:rPr>
      </w:pPr>
      <w:r>
        <w:rPr>
          <w:sz w:val="24"/>
          <w:szCs w:val="24"/>
        </w:rPr>
        <w:t>В соответствии со статьей 18 Устава Казачинского сельсовета, решением Казачинского сельского Совета депутатов от 25.12.2024 № 41-1 «О бюджете Казачинского сельсовета на 2025 год и плановый период 2026 - 2027 годов»</w:t>
      </w:r>
    </w:p>
    <w:p w:rsidR="007C2630" w:rsidRDefault="007C2630" w:rsidP="007C2630">
      <w:pPr>
        <w:ind w:firstLine="709"/>
        <w:rPr>
          <w:sz w:val="24"/>
          <w:szCs w:val="24"/>
        </w:rPr>
      </w:pPr>
    </w:p>
    <w:p w:rsidR="007C2630" w:rsidRDefault="007C2630" w:rsidP="007C2630">
      <w:pPr>
        <w:ind w:firstLine="709"/>
        <w:jc w:val="center"/>
        <w:rPr>
          <w:sz w:val="24"/>
          <w:szCs w:val="24"/>
        </w:rPr>
      </w:pPr>
      <w:r>
        <w:rPr>
          <w:sz w:val="24"/>
          <w:szCs w:val="24"/>
        </w:rPr>
        <w:t>ПОСТАНОВЛЯЮ:</w:t>
      </w:r>
    </w:p>
    <w:p w:rsidR="007C2630" w:rsidRDefault="007C2630" w:rsidP="007C2630">
      <w:pPr>
        <w:ind w:firstLine="709"/>
        <w:rPr>
          <w:sz w:val="24"/>
          <w:szCs w:val="24"/>
        </w:rPr>
      </w:pPr>
    </w:p>
    <w:p w:rsidR="007C2630" w:rsidRDefault="007C2630" w:rsidP="007C2630">
      <w:pPr>
        <w:pStyle w:val="a3"/>
        <w:widowControl w:val="0"/>
        <w:numPr>
          <w:ilvl w:val="0"/>
          <w:numId w:val="2"/>
        </w:numPr>
        <w:autoSpaceDE w:val="0"/>
        <w:autoSpaceDN w:val="0"/>
        <w:adjustRightInd w:val="0"/>
        <w:ind w:left="0" w:firstLine="709"/>
        <w:jc w:val="both"/>
        <w:rPr>
          <w:sz w:val="24"/>
          <w:szCs w:val="24"/>
        </w:rPr>
      </w:pPr>
      <w:r>
        <w:rPr>
          <w:sz w:val="24"/>
          <w:szCs w:val="24"/>
        </w:rPr>
        <w:t xml:space="preserve">Специалистам администрации Казачинского сельсовета, ответственным за формирование доходов бюджета поселения: </w:t>
      </w:r>
    </w:p>
    <w:p w:rsidR="007C2630" w:rsidRDefault="007C2630" w:rsidP="007C2630">
      <w:pPr>
        <w:ind w:firstLine="709"/>
        <w:rPr>
          <w:sz w:val="24"/>
          <w:szCs w:val="24"/>
        </w:rPr>
      </w:pPr>
      <w:r>
        <w:rPr>
          <w:sz w:val="24"/>
          <w:szCs w:val="24"/>
        </w:rPr>
        <w:t xml:space="preserve">а) обеспечить поступление доходов согласно утвержденным плановым назначениям по </w:t>
      </w:r>
      <w:proofErr w:type="spellStart"/>
      <w:r>
        <w:rPr>
          <w:sz w:val="24"/>
          <w:szCs w:val="24"/>
        </w:rPr>
        <w:t>администрируемым</w:t>
      </w:r>
      <w:proofErr w:type="spellEnd"/>
      <w:r>
        <w:rPr>
          <w:sz w:val="24"/>
          <w:szCs w:val="24"/>
        </w:rPr>
        <w:t xml:space="preserve"> доходам бюджета поселения;</w:t>
      </w:r>
    </w:p>
    <w:p w:rsidR="007C2630" w:rsidRDefault="007C2630" w:rsidP="007C2630">
      <w:pPr>
        <w:ind w:firstLine="709"/>
        <w:rPr>
          <w:sz w:val="24"/>
          <w:szCs w:val="24"/>
        </w:rPr>
      </w:pPr>
      <w:r>
        <w:rPr>
          <w:sz w:val="24"/>
          <w:szCs w:val="24"/>
        </w:rPr>
        <w:t xml:space="preserve">б) принять меры по повышению качества управления дебиторской задолженностью по </w:t>
      </w:r>
      <w:proofErr w:type="spellStart"/>
      <w:r>
        <w:rPr>
          <w:sz w:val="24"/>
          <w:szCs w:val="24"/>
        </w:rPr>
        <w:t>администрируемым</w:t>
      </w:r>
      <w:proofErr w:type="spellEnd"/>
      <w:r>
        <w:rPr>
          <w:sz w:val="24"/>
          <w:szCs w:val="24"/>
        </w:rPr>
        <w:t xml:space="preserve"> платежам в бюджет поселения и снижению показателей просроченной дебиторской задолженности;</w:t>
      </w:r>
    </w:p>
    <w:p w:rsidR="007C2630" w:rsidRDefault="007C2630" w:rsidP="007C2630">
      <w:pPr>
        <w:ind w:firstLine="709"/>
        <w:rPr>
          <w:sz w:val="24"/>
          <w:szCs w:val="24"/>
        </w:rPr>
      </w:pPr>
      <w:r>
        <w:rPr>
          <w:sz w:val="24"/>
          <w:szCs w:val="24"/>
        </w:rPr>
        <w:t>в) 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 проводить разъяснительную работу с плательщиками налогов, сборов и иных платежей в части правильности оформления платежных документов на перечисление в бюджет поселения соответствующих платежей.</w:t>
      </w:r>
    </w:p>
    <w:p w:rsidR="007C2630" w:rsidRDefault="007C2630" w:rsidP="007C2630">
      <w:pPr>
        <w:pStyle w:val="a3"/>
        <w:widowControl w:val="0"/>
        <w:numPr>
          <w:ilvl w:val="0"/>
          <w:numId w:val="2"/>
        </w:numPr>
        <w:autoSpaceDE w:val="0"/>
        <w:autoSpaceDN w:val="0"/>
        <w:adjustRightInd w:val="0"/>
        <w:ind w:left="0" w:firstLine="709"/>
        <w:jc w:val="both"/>
        <w:rPr>
          <w:sz w:val="24"/>
          <w:szCs w:val="24"/>
        </w:rPr>
      </w:pPr>
      <w:r>
        <w:rPr>
          <w:sz w:val="24"/>
          <w:szCs w:val="24"/>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01.01.2025 обязательствам, осуществляется за счет бюджетных ассигнований, утвержденных на 2025 год в первоочередном порядке.</w:t>
      </w:r>
    </w:p>
    <w:p w:rsidR="007C2630" w:rsidRDefault="007C2630" w:rsidP="007C2630">
      <w:pPr>
        <w:pStyle w:val="a3"/>
        <w:widowControl w:val="0"/>
        <w:numPr>
          <w:ilvl w:val="0"/>
          <w:numId w:val="2"/>
        </w:numPr>
        <w:autoSpaceDE w:val="0"/>
        <w:autoSpaceDN w:val="0"/>
        <w:adjustRightInd w:val="0"/>
        <w:ind w:left="0" w:firstLine="709"/>
        <w:jc w:val="both"/>
        <w:rPr>
          <w:sz w:val="24"/>
          <w:szCs w:val="24"/>
        </w:rPr>
      </w:pPr>
      <w:r>
        <w:rPr>
          <w:sz w:val="24"/>
          <w:szCs w:val="24"/>
        </w:rPr>
        <w:t>Установить, что получатели средств бюджета поселения, а также муниципальные автономные и бюджетные учреждения при заключении подлежащих оплате за счет средств бюджета поселения договоров (контрактов) на поставку товаров, выполнение работ, оказание услуг вправе предусматривать условия частичной или полной предоплаты в следующих случаях:</w:t>
      </w:r>
    </w:p>
    <w:p w:rsidR="007C2630" w:rsidRDefault="007C2630" w:rsidP="007C2630">
      <w:pPr>
        <w:ind w:firstLine="709"/>
        <w:rPr>
          <w:sz w:val="24"/>
          <w:szCs w:val="24"/>
        </w:rPr>
      </w:pPr>
      <w:proofErr w:type="gramStart"/>
      <w:r>
        <w:rPr>
          <w:sz w:val="24"/>
          <w:szCs w:val="24"/>
        </w:rPr>
        <w:t>а) в размере 100 процентов от суммы договора (муниципального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поселения в соответствующем финансовом году, в соответствии с перечнем товаров, работ и услуг, авансовые платежи по которым могут предусматриваться в размере 100 процентов от суммы договора (муниципального контракта), согласно приложению № 1;</w:t>
      </w:r>
      <w:proofErr w:type="gramEnd"/>
    </w:p>
    <w:p w:rsidR="007C2630" w:rsidRDefault="007C2630" w:rsidP="007C2630">
      <w:pPr>
        <w:ind w:firstLine="709"/>
        <w:rPr>
          <w:sz w:val="24"/>
          <w:szCs w:val="24"/>
        </w:rPr>
      </w:pPr>
      <w:r>
        <w:rPr>
          <w:sz w:val="24"/>
          <w:szCs w:val="24"/>
        </w:rPr>
        <w:lastRenderedPageBreak/>
        <w:t>б) 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бюджета поселения в соответствующем финансовом году;</w:t>
      </w:r>
    </w:p>
    <w:p w:rsidR="007C2630" w:rsidRDefault="007C2630" w:rsidP="007C2630">
      <w:pPr>
        <w:ind w:firstLine="709"/>
        <w:rPr>
          <w:sz w:val="24"/>
          <w:szCs w:val="24"/>
        </w:rPr>
      </w:pPr>
      <w:r>
        <w:rPr>
          <w:sz w:val="24"/>
          <w:szCs w:val="24"/>
        </w:rPr>
        <w:t>в) в размере до 30 процентов от суммы договора (муниципального контракта), но не более лимитов бюджетных обязательств, подлежащих исполнению за счет средств бюджета поселения в соответствующем финансовом году, - по остальным договорам (муниципальным контрактам), если иное не предусмотрено законодательством Российской Федерации.</w:t>
      </w:r>
    </w:p>
    <w:p w:rsidR="007C2630" w:rsidRDefault="007C2630" w:rsidP="007C2630">
      <w:pPr>
        <w:pStyle w:val="ConsPlusNormal"/>
        <w:widowControl w:val="0"/>
        <w:tabs>
          <w:tab w:val="left" w:pos="993"/>
        </w:tabs>
        <w:ind w:left="360" w:firstLine="0"/>
        <w:jc w:val="both"/>
        <w:rPr>
          <w:rFonts w:ascii="Times New Roman" w:hAnsi="Times New Roman" w:cs="Times New Roman"/>
          <w:color w:val="000000"/>
          <w:sz w:val="24"/>
          <w:szCs w:val="24"/>
        </w:rPr>
      </w:pPr>
      <w:r>
        <w:rPr>
          <w:rFonts w:ascii="Times New Roman" w:hAnsi="Times New Roman" w:cs="Times New Roman"/>
          <w:color w:val="000000"/>
          <w:sz w:val="28"/>
          <w:szCs w:val="28"/>
        </w:rPr>
        <w:t xml:space="preserve">4. </w:t>
      </w:r>
      <w:r>
        <w:rPr>
          <w:rFonts w:ascii="Times New Roman" w:hAnsi="Times New Roman" w:cs="Times New Roman"/>
          <w:color w:val="000000"/>
          <w:sz w:val="24"/>
          <w:szCs w:val="24"/>
        </w:rPr>
        <w:t xml:space="preserve">Установить, что погашение кредиторской задолженности, сложившейся по принятым в предыдущие годы фактически произведенным, </w:t>
      </w:r>
      <w:r>
        <w:rPr>
          <w:rFonts w:ascii="Times New Roman" w:hAnsi="Times New Roman" w:cs="Times New Roman"/>
          <w:color w:val="000000"/>
          <w:sz w:val="24"/>
          <w:szCs w:val="24"/>
        </w:rPr>
        <w:br/>
        <w:t xml:space="preserve">но не оплаченным по состоянию на 1 января 2025 года обязательствам, производится главными распорядителями средств краевого </w:t>
      </w:r>
      <w:proofErr w:type="gramStart"/>
      <w:r>
        <w:rPr>
          <w:rFonts w:ascii="Times New Roman" w:hAnsi="Times New Roman" w:cs="Times New Roman"/>
          <w:color w:val="000000"/>
          <w:sz w:val="24"/>
          <w:szCs w:val="24"/>
        </w:rPr>
        <w:t>бюджета</w:t>
      </w:r>
      <w:proofErr w:type="gramEnd"/>
      <w:r>
        <w:rPr>
          <w:rFonts w:ascii="Times New Roman" w:hAnsi="Times New Roman" w:cs="Times New Roman"/>
          <w:color w:val="000000"/>
          <w:sz w:val="24"/>
          <w:szCs w:val="24"/>
        </w:rPr>
        <w:t xml:space="preserve"> за счет утвержденных им бюджетных ассигнований на 2025 год.</w:t>
      </w:r>
    </w:p>
    <w:p w:rsidR="007C2630" w:rsidRDefault="007C2630" w:rsidP="007C2630">
      <w:pPr>
        <w:pStyle w:val="a3"/>
        <w:widowControl w:val="0"/>
        <w:numPr>
          <w:ilvl w:val="0"/>
          <w:numId w:val="3"/>
        </w:numPr>
        <w:autoSpaceDE w:val="0"/>
        <w:autoSpaceDN w:val="0"/>
        <w:adjustRightInd w:val="0"/>
        <w:jc w:val="both"/>
        <w:rPr>
          <w:sz w:val="24"/>
          <w:szCs w:val="24"/>
        </w:rPr>
      </w:pPr>
      <w:r>
        <w:rPr>
          <w:sz w:val="24"/>
          <w:szCs w:val="24"/>
        </w:rPr>
        <w:t>Поручить Синицыной И.Н.- главному бухгалтеру:</w:t>
      </w:r>
    </w:p>
    <w:p w:rsidR="007C2630" w:rsidRDefault="007C2630" w:rsidP="007C2630">
      <w:pPr>
        <w:ind w:firstLine="709"/>
        <w:rPr>
          <w:sz w:val="24"/>
          <w:szCs w:val="24"/>
        </w:rPr>
      </w:pPr>
      <w:r>
        <w:rPr>
          <w:sz w:val="24"/>
          <w:szCs w:val="24"/>
        </w:rPr>
        <w:t>а) ежеквартально до 10-го числа месяца, следующего за отчетным кварталом, представлять в финансовое управление администрации Казачинского района информацию о реализации плана мероприятий по росту доходов, оптимизации расходов и совершенствованию межбюджетных отношений и долговой политики Казачинского сельсовета;</w:t>
      </w:r>
    </w:p>
    <w:p w:rsidR="007C2630" w:rsidRDefault="007C2630" w:rsidP="007C2630">
      <w:pPr>
        <w:ind w:firstLine="709"/>
        <w:rPr>
          <w:sz w:val="24"/>
          <w:szCs w:val="24"/>
        </w:rPr>
      </w:pPr>
      <w:r>
        <w:rPr>
          <w:sz w:val="24"/>
          <w:szCs w:val="24"/>
        </w:rPr>
        <w:t>б) обеспечить использование средств бюджета поселения, предоставленных в текущем финансовом году, в соответствии с кассовым планом бюджета поселения;</w:t>
      </w:r>
    </w:p>
    <w:p w:rsidR="007C2630" w:rsidRDefault="007C2630" w:rsidP="007C2630">
      <w:pPr>
        <w:ind w:firstLine="709"/>
        <w:rPr>
          <w:sz w:val="24"/>
          <w:szCs w:val="24"/>
        </w:rPr>
      </w:pPr>
      <w:r>
        <w:rPr>
          <w:sz w:val="24"/>
          <w:szCs w:val="24"/>
        </w:rPr>
        <w:t xml:space="preserve">в) обеспечить при прогнозируемом снижении </w:t>
      </w:r>
      <w:proofErr w:type="gramStart"/>
      <w:r>
        <w:rPr>
          <w:sz w:val="24"/>
          <w:szCs w:val="24"/>
        </w:rPr>
        <w:t>объема поступлений доходов бюджета поселения</w:t>
      </w:r>
      <w:proofErr w:type="gramEnd"/>
      <w:r>
        <w:rPr>
          <w:sz w:val="24"/>
          <w:szCs w:val="24"/>
        </w:rPr>
        <w:t xml:space="preserve">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7C2630" w:rsidRDefault="007C2630" w:rsidP="007C2630">
      <w:pPr>
        <w:ind w:firstLine="709"/>
        <w:rPr>
          <w:sz w:val="24"/>
          <w:szCs w:val="24"/>
        </w:rPr>
      </w:pPr>
      <w:r>
        <w:rPr>
          <w:sz w:val="24"/>
          <w:szCs w:val="24"/>
        </w:rPr>
        <w:t>г) не допускать образования просроченной кредиторской и дебиторской задолженности по средствам бюджета поселения;</w:t>
      </w:r>
    </w:p>
    <w:p w:rsidR="007C2630" w:rsidRDefault="007C2630" w:rsidP="007C2630">
      <w:pPr>
        <w:ind w:firstLine="709"/>
        <w:rPr>
          <w:sz w:val="24"/>
          <w:szCs w:val="24"/>
        </w:rPr>
      </w:pPr>
      <w:proofErr w:type="spellStart"/>
      <w:r>
        <w:rPr>
          <w:sz w:val="24"/>
          <w:szCs w:val="24"/>
        </w:rPr>
        <w:t>д</w:t>
      </w:r>
      <w:proofErr w:type="spellEnd"/>
      <w:r>
        <w:rPr>
          <w:sz w:val="24"/>
          <w:szCs w:val="24"/>
        </w:rPr>
        <w:t>) ежемесячно, в срок не позднее 3 числа месяца, следующего за отчетным месяцем, представлять в финансовое управление администрации Казачинского района сведения о состоянии кредиторской задолженности на отчетную дату по форме, установленной финансовым управлением администрации Казачинского района;</w:t>
      </w:r>
    </w:p>
    <w:p w:rsidR="007C2630" w:rsidRDefault="007C2630" w:rsidP="007C2630">
      <w:pPr>
        <w:ind w:firstLine="709"/>
        <w:rPr>
          <w:sz w:val="24"/>
          <w:szCs w:val="24"/>
        </w:rPr>
      </w:pPr>
      <w:r>
        <w:rPr>
          <w:sz w:val="24"/>
          <w:szCs w:val="24"/>
        </w:rPr>
        <w:t xml:space="preserve">е) проводить работу по минимизации </w:t>
      </w:r>
      <w:proofErr w:type="gramStart"/>
      <w:r>
        <w:rPr>
          <w:sz w:val="24"/>
          <w:szCs w:val="24"/>
        </w:rPr>
        <w:t>образования остатков средств бюджета поселения</w:t>
      </w:r>
      <w:proofErr w:type="gramEnd"/>
      <w:r>
        <w:rPr>
          <w:sz w:val="24"/>
          <w:szCs w:val="24"/>
        </w:rPr>
        <w:t xml:space="preserve"> на лицевых счетах главных распорядителей и получателей средств бюджета поселения;</w:t>
      </w:r>
    </w:p>
    <w:p w:rsidR="007C2630" w:rsidRDefault="007C2630" w:rsidP="007C2630">
      <w:pPr>
        <w:ind w:firstLine="709"/>
        <w:rPr>
          <w:sz w:val="24"/>
          <w:szCs w:val="24"/>
        </w:rPr>
      </w:pPr>
      <w:r>
        <w:rPr>
          <w:sz w:val="24"/>
          <w:szCs w:val="24"/>
        </w:rPr>
        <w:t>ж) 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p w:rsidR="007C2630" w:rsidRDefault="007C2630" w:rsidP="007C2630">
      <w:pPr>
        <w:pStyle w:val="a3"/>
        <w:widowControl w:val="0"/>
        <w:numPr>
          <w:ilvl w:val="0"/>
          <w:numId w:val="3"/>
        </w:numPr>
        <w:autoSpaceDE w:val="0"/>
        <w:autoSpaceDN w:val="0"/>
        <w:adjustRightInd w:val="0"/>
        <w:ind w:left="0" w:firstLine="709"/>
        <w:jc w:val="both"/>
        <w:rPr>
          <w:sz w:val="24"/>
          <w:szCs w:val="24"/>
        </w:rPr>
      </w:pPr>
      <w:r>
        <w:rPr>
          <w:sz w:val="24"/>
          <w:szCs w:val="24"/>
        </w:rPr>
        <w:t>В целях обеспечения выполнения Соглашения о мерах по социально-экономическому развитию и оздоровлению муниципальных финансов Казачинского района, заключенного с Финансовым управлением администрации Казачинского района Синицыной И.Н. главному бухгалтеру обеспечить:</w:t>
      </w:r>
    </w:p>
    <w:p w:rsidR="007C2630" w:rsidRDefault="007C2630" w:rsidP="007C2630">
      <w:pPr>
        <w:ind w:firstLine="709"/>
        <w:rPr>
          <w:sz w:val="24"/>
          <w:szCs w:val="24"/>
        </w:rPr>
      </w:pPr>
      <w:proofErr w:type="gramStart"/>
      <w:r>
        <w:rPr>
          <w:sz w:val="24"/>
          <w:szCs w:val="24"/>
        </w:rPr>
        <w:t>а) не превышение предельных размеров оплаты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установленные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roofErr w:type="gramEnd"/>
    </w:p>
    <w:p w:rsidR="007C2630" w:rsidRDefault="007C2630" w:rsidP="007C2630">
      <w:pPr>
        <w:ind w:firstLine="709"/>
        <w:rPr>
          <w:sz w:val="24"/>
          <w:szCs w:val="24"/>
        </w:rPr>
      </w:pPr>
      <w:proofErr w:type="gramStart"/>
      <w:r>
        <w:rPr>
          <w:sz w:val="24"/>
          <w:szCs w:val="24"/>
        </w:rPr>
        <w:t xml:space="preserve">б) 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w:t>
      </w:r>
      <w:r>
        <w:rPr>
          <w:sz w:val="24"/>
          <w:szCs w:val="24"/>
        </w:rPr>
        <w:lastRenderedPageBreak/>
        <w:t>муниципальных служащих, установленные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w:t>
      </w:r>
      <w:proofErr w:type="gramEnd"/>
      <w:r>
        <w:rPr>
          <w:sz w:val="24"/>
          <w:szCs w:val="24"/>
        </w:rPr>
        <w:t xml:space="preserve"> должности, и муниципальных служащих»;</w:t>
      </w:r>
    </w:p>
    <w:p w:rsidR="007C2630" w:rsidRDefault="007C2630" w:rsidP="007C2630">
      <w:pPr>
        <w:ind w:firstLine="709"/>
        <w:rPr>
          <w:sz w:val="24"/>
          <w:szCs w:val="24"/>
        </w:rPr>
      </w:pPr>
      <w:r>
        <w:rPr>
          <w:sz w:val="24"/>
          <w:szCs w:val="24"/>
        </w:rPr>
        <w:t>в) предоставление в финансовое управление администрации Казачинского района ежеквартальной информации о расходовании субсидий, субвенций и иных межбюджетных трансфертах, предоставляемых из районного бюджета за счет сре</w:t>
      </w:r>
      <w:proofErr w:type="gramStart"/>
      <w:r>
        <w:rPr>
          <w:sz w:val="24"/>
          <w:szCs w:val="24"/>
        </w:rPr>
        <w:t>дств кр</w:t>
      </w:r>
      <w:proofErr w:type="gramEnd"/>
      <w:r>
        <w:rPr>
          <w:sz w:val="24"/>
          <w:szCs w:val="24"/>
        </w:rPr>
        <w:t>аевого и федерального бюджетов по формам, установленным органами исполнительной власти Красноярского края, в срок не позднее 3-го числа месяца, следующего за отчетным кварталом;</w:t>
      </w:r>
    </w:p>
    <w:p w:rsidR="007C2630" w:rsidRDefault="007C2630" w:rsidP="007C2630">
      <w:pPr>
        <w:ind w:firstLine="709"/>
        <w:rPr>
          <w:sz w:val="24"/>
          <w:szCs w:val="24"/>
        </w:rPr>
      </w:pPr>
      <w:proofErr w:type="gramStart"/>
      <w:r>
        <w:rPr>
          <w:sz w:val="24"/>
          <w:szCs w:val="24"/>
        </w:rPr>
        <w:t>г) предоставление в финансовое управление администрации Казачинского района информации о потребности на очередной месяц в субсидиях, субвенциях и иных межбюджетных трансфертах, предоставляемых из краевого и федерального бюджетов по формам, установленным органами исполнительной власти Красноярского края, в срок не позднее 15-го числа текущего месяца;</w:t>
      </w:r>
      <w:proofErr w:type="gramEnd"/>
    </w:p>
    <w:p w:rsidR="007C2630" w:rsidRDefault="007C2630" w:rsidP="007C2630">
      <w:pPr>
        <w:ind w:firstLine="709"/>
        <w:rPr>
          <w:sz w:val="24"/>
          <w:szCs w:val="24"/>
        </w:rPr>
      </w:pPr>
      <w:proofErr w:type="spellStart"/>
      <w:r>
        <w:rPr>
          <w:sz w:val="24"/>
          <w:szCs w:val="24"/>
        </w:rPr>
        <w:t>д</w:t>
      </w:r>
      <w:proofErr w:type="spellEnd"/>
      <w:r>
        <w:rPr>
          <w:sz w:val="24"/>
          <w:szCs w:val="24"/>
        </w:rPr>
        <w:t>) предоставление в финансовое управление администрации Казачинского района Плана мероприятий по росту доходов, оптимизации расходов и совершенствованию межбюджетных отношений и долговой политики Казачинского сельсовета, в срок не позднее 1 февраля 2025 года.</w:t>
      </w:r>
    </w:p>
    <w:p w:rsidR="007C2630" w:rsidRDefault="007C2630" w:rsidP="007C2630">
      <w:pPr>
        <w:ind w:firstLine="709"/>
        <w:rPr>
          <w:sz w:val="24"/>
          <w:szCs w:val="24"/>
        </w:rPr>
      </w:pPr>
      <w:r>
        <w:rPr>
          <w:sz w:val="24"/>
          <w:szCs w:val="24"/>
        </w:rPr>
        <w:t>е) представление в отдел экономики и планирования администрации Казачинского района по итогам полугодия, года - перечень и копии принятых в течение 2025 года муниципальных правовых актов об установлении, изменении и прекращении действия местных налогов согласно приложению № 2;</w:t>
      </w:r>
    </w:p>
    <w:p w:rsidR="007C2630" w:rsidRDefault="007C2630" w:rsidP="007C2630">
      <w:pPr>
        <w:ind w:firstLine="709"/>
        <w:rPr>
          <w:sz w:val="24"/>
          <w:szCs w:val="24"/>
        </w:rPr>
      </w:pPr>
      <w:r>
        <w:rPr>
          <w:sz w:val="24"/>
          <w:szCs w:val="24"/>
        </w:rPr>
        <w:t>а) представление в отдел земельно-имущественных отношений администрации Казачинского района ежеквартально, в срок до 5 числа месяца, следующего за отчетным кварталом, информацию о состоянии арендного землепользования согласно приложению № 3.</w:t>
      </w:r>
    </w:p>
    <w:p w:rsidR="007C2630" w:rsidRDefault="007C2630" w:rsidP="007C2630">
      <w:pPr>
        <w:pStyle w:val="a3"/>
        <w:widowControl w:val="0"/>
        <w:numPr>
          <w:ilvl w:val="0"/>
          <w:numId w:val="3"/>
        </w:numPr>
        <w:autoSpaceDE w:val="0"/>
        <w:autoSpaceDN w:val="0"/>
        <w:adjustRightInd w:val="0"/>
        <w:ind w:left="0" w:firstLine="709"/>
        <w:jc w:val="both"/>
        <w:rPr>
          <w:sz w:val="24"/>
          <w:szCs w:val="24"/>
        </w:rPr>
      </w:pPr>
      <w:r>
        <w:rPr>
          <w:sz w:val="24"/>
          <w:szCs w:val="24"/>
        </w:rPr>
        <w:t xml:space="preserve"> Постановление вступает в силу в день, следующий за днем его официального опубликования</w:t>
      </w:r>
      <w:r w:rsidR="0066148B">
        <w:rPr>
          <w:sz w:val="24"/>
          <w:szCs w:val="24"/>
        </w:rPr>
        <w:t>,</w:t>
      </w:r>
      <w:r>
        <w:rPr>
          <w:sz w:val="24"/>
          <w:szCs w:val="24"/>
        </w:rPr>
        <w:t xml:space="preserve"> и распространяет свое действие на правоотношения, возникшие с 1 января 2025 года.</w:t>
      </w:r>
    </w:p>
    <w:p w:rsidR="007C2630" w:rsidRDefault="007C2630" w:rsidP="007C2630">
      <w:pPr>
        <w:ind w:firstLine="709"/>
        <w:rPr>
          <w:sz w:val="24"/>
          <w:szCs w:val="24"/>
        </w:rPr>
      </w:pPr>
    </w:p>
    <w:p w:rsidR="007C2630" w:rsidRDefault="007C2630" w:rsidP="007C2630">
      <w:pPr>
        <w:jc w:val="center"/>
        <w:rPr>
          <w:sz w:val="24"/>
          <w:szCs w:val="24"/>
        </w:rPr>
      </w:pPr>
      <w:r>
        <w:rPr>
          <w:sz w:val="24"/>
          <w:szCs w:val="24"/>
        </w:rPr>
        <w:t>Глава Казачинского сельсовета                                                           А.И.Козлов</w:t>
      </w:r>
    </w:p>
    <w:p w:rsidR="007C2630" w:rsidRDefault="007C2630" w:rsidP="007C2630">
      <w:pPr>
        <w:ind w:firstLine="709"/>
        <w:rPr>
          <w:sz w:val="24"/>
          <w:szCs w:val="24"/>
        </w:rPr>
      </w:pPr>
    </w:p>
    <w:p w:rsidR="007C2630" w:rsidRDefault="007C2630" w:rsidP="007C2630">
      <w:pPr>
        <w:ind w:firstLine="709"/>
        <w:rPr>
          <w:sz w:val="24"/>
          <w:szCs w:val="24"/>
        </w:rPr>
      </w:pPr>
    </w:p>
    <w:p w:rsidR="007C2630" w:rsidRDefault="007C2630" w:rsidP="007C2630">
      <w:pPr>
        <w:rPr>
          <w:rFonts w:asciiTheme="minorHAnsi" w:hAnsiTheme="minorHAnsi" w:cstheme="minorBidi"/>
          <w:sz w:val="22"/>
          <w:szCs w:val="22"/>
        </w:rPr>
      </w:pPr>
    </w:p>
    <w:p w:rsidR="007C2630" w:rsidRDefault="007C2630" w:rsidP="007C2630"/>
    <w:p w:rsidR="007C2630" w:rsidRDefault="007C2630" w:rsidP="007C2630"/>
    <w:p w:rsidR="007C2630" w:rsidRDefault="007C2630" w:rsidP="007C2630">
      <w:bookmarkStart w:id="0" w:name="Par68"/>
      <w:bookmarkEnd w:id="0"/>
    </w:p>
    <w:p w:rsidR="007C2630" w:rsidRDefault="007C2630" w:rsidP="007C2630">
      <w:pPr>
        <w:rPr>
          <w:sz w:val="20"/>
        </w:rPr>
        <w:sectPr w:rsidR="007C2630">
          <w:pgSz w:w="11905" w:h="16838"/>
          <w:pgMar w:top="1134" w:right="851" w:bottom="1134" w:left="1701" w:header="720" w:footer="720" w:gutter="0"/>
          <w:cols w:space="720"/>
        </w:sectPr>
      </w:pPr>
    </w:p>
    <w:p w:rsidR="007C2630" w:rsidRDefault="007C2630" w:rsidP="007C2630">
      <w:pPr>
        <w:pageBreakBefore/>
        <w:jc w:val="right"/>
        <w:rPr>
          <w:sz w:val="24"/>
          <w:szCs w:val="24"/>
        </w:rPr>
      </w:pPr>
      <w:bookmarkStart w:id="1" w:name="Par187"/>
      <w:bookmarkEnd w:id="1"/>
      <w:r>
        <w:rPr>
          <w:sz w:val="24"/>
          <w:szCs w:val="24"/>
        </w:rPr>
        <w:lastRenderedPageBreak/>
        <w:t>Приложение № 1</w:t>
      </w:r>
    </w:p>
    <w:p w:rsidR="007C2630" w:rsidRDefault="007C2630" w:rsidP="007C2630">
      <w:pPr>
        <w:jc w:val="right"/>
        <w:rPr>
          <w:sz w:val="24"/>
          <w:szCs w:val="24"/>
        </w:rPr>
      </w:pPr>
      <w:r>
        <w:rPr>
          <w:sz w:val="24"/>
          <w:szCs w:val="24"/>
        </w:rPr>
        <w:t>к   постановлению</w:t>
      </w:r>
    </w:p>
    <w:p w:rsidR="007C2630" w:rsidRDefault="007C2630" w:rsidP="007C2630">
      <w:pPr>
        <w:jc w:val="right"/>
        <w:rPr>
          <w:sz w:val="24"/>
          <w:szCs w:val="24"/>
        </w:rPr>
      </w:pPr>
      <w:r>
        <w:rPr>
          <w:sz w:val="24"/>
          <w:szCs w:val="24"/>
        </w:rPr>
        <w:t>администрации Казачинского сельсовета</w:t>
      </w:r>
    </w:p>
    <w:p w:rsidR="007C2630" w:rsidRDefault="007C2630" w:rsidP="007C2630">
      <w:pPr>
        <w:ind w:firstLine="539"/>
        <w:jc w:val="right"/>
        <w:rPr>
          <w:sz w:val="24"/>
          <w:szCs w:val="24"/>
        </w:rPr>
      </w:pPr>
      <w:r>
        <w:rPr>
          <w:sz w:val="24"/>
          <w:szCs w:val="24"/>
        </w:rPr>
        <w:t xml:space="preserve">от </w:t>
      </w:r>
      <w:r w:rsidR="00900AA7">
        <w:rPr>
          <w:sz w:val="24"/>
          <w:szCs w:val="24"/>
        </w:rPr>
        <w:t>13.02.</w:t>
      </w:r>
      <w:r>
        <w:rPr>
          <w:sz w:val="24"/>
          <w:szCs w:val="24"/>
        </w:rPr>
        <w:t xml:space="preserve"> 2025 г. № </w:t>
      </w:r>
      <w:r w:rsidR="00900AA7">
        <w:rPr>
          <w:sz w:val="24"/>
          <w:szCs w:val="24"/>
        </w:rPr>
        <w:t>11</w:t>
      </w:r>
    </w:p>
    <w:p w:rsidR="007C2630" w:rsidRDefault="007C2630" w:rsidP="007C2630">
      <w:pPr>
        <w:ind w:firstLine="539"/>
        <w:jc w:val="right"/>
        <w:rPr>
          <w:sz w:val="24"/>
          <w:szCs w:val="24"/>
        </w:rPr>
      </w:pPr>
    </w:p>
    <w:p w:rsidR="007C2630" w:rsidRDefault="007C2630" w:rsidP="007C2630">
      <w:pPr>
        <w:ind w:firstLine="539"/>
        <w:jc w:val="center"/>
        <w:rPr>
          <w:sz w:val="24"/>
          <w:szCs w:val="24"/>
        </w:rPr>
      </w:pPr>
      <w:bookmarkStart w:id="2" w:name="Par192"/>
      <w:bookmarkEnd w:id="2"/>
      <w:r>
        <w:rPr>
          <w:sz w:val="24"/>
          <w:szCs w:val="24"/>
        </w:rPr>
        <w:t>ПЕРЕЧЕНЬТОВАРОВ, РАБОТ И УСЛУГ, АВАНСОВЫЕ ПЛАТЕЖИ ПО КОТОРЫМ МОГУТ ПРЕДУСМАТРИВАТЬСЯ В РАЗМЕРЕ 100 ПРОЦЕНТОВ ОТ СУММЫ ДОГОВОРА (КОНТРАКТА)</w:t>
      </w:r>
    </w:p>
    <w:p w:rsidR="007C2630" w:rsidRDefault="007C2630" w:rsidP="007C2630">
      <w:pPr>
        <w:ind w:firstLine="539"/>
        <w:rPr>
          <w:sz w:val="24"/>
          <w:szCs w:val="24"/>
        </w:rPr>
      </w:pPr>
    </w:p>
    <w:p w:rsidR="007C2630" w:rsidRDefault="007C2630" w:rsidP="007C2630">
      <w:pPr>
        <w:ind w:firstLine="539"/>
        <w:rPr>
          <w:sz w:val="24"/>
          <w:szCs w:val="24"/>
        </w:rPr>
      </w:pPr>
      <w:proofErr w:type="gramStart"/>
      <w:r>
        <w:rPr>
          <w:sz w:val="24"/>
          <w:szCs w:val="24"/>
        </w:rPr>
        <w:t>- по договорам  (государственным контрактам об оказании услуг связи,</w:t>
      </w:r>
      <w:proofErr w:type="gramEnd"/>
    </w:p>
    <w:p w:rsidR="007C2630" w:rsidRDefault="007C2630" w:rsidP="007C2630">
      <w:pPr>
        <w:ind w:firstLine="539"/>
        <w:rPr>
          <w:sz w:val="24"/>
          <w:szCs w:val="24"/>
        </w:rPr>
      </w:pPr>
      <w:r>
        <w:rPr>
          <w:sz w:val="24"/>
          <w:szCs w:val="24"/>
        </w:rPr>
        <w:t>- о подписке на печатные издания и об их приобретении,</w:t>
      </w:r>
    </w:p>
    <w:p w:rsidR="007C2630" w:rsidRDefault="007C2630" w:rsidP="007C2630">
      <w:pPr>
        <w:ind w:firstLine="539"/>
        <w:rPr>
          <w:sz w:val="24"/>
          <w:szCs w:val="24"/>
        </w:rPr>
      </w:pPr>
      <w:r>
        <w:rPr>
          <w:sz w:val="24"/>
          <w:szCs w:val="24"/>
        </w:rPr>
        <w:t xml:space="preserve">-обучение на курсах повышения квалификации, о прохождении профессиональной  </w:t>
      </w:r>
    </w:p>
    <w:p w:rsidR="007C2630" w:rsidRDefault="007C2630" w:rsidP="007C2630">
      <w:pPr>
        <w:ind w:firstLine="539"/>
        <w:rPr>
          <w:sz w:val="24"/>
          <w:szCs w:val="24"/>
        </w:rPr>
      </w:pPr>
      <w:r>
        <w:rPr>
          <w:sz w:val="24"/>
          <w:szCs w:val="24"/>
        </w:rPr>
        <w:t xml:space="preserve"> переподготовки,</w:t>
      </w:r>
    </w:p>
    <w:p w:rsidR="007C2630" w:rsidRDefault="007C2630" w:rsidP="007C2630">
      <w:pPr>
        <w:ind w:firstLine="539"/>
        <w:rPr>
          <w:sz w:val="24"/>
          <w:szCs w:val="24"/>
        </w:rPr>
      </w:pPr>
      <w:r>
        <w:rPr>
          <w:sz w:val="24"/>
          <w:szCs w:val="24"/>
        </w:rPr>
        <w:t>- об участии в научных, методических, научно- практических и иных конференциях,</w:t>
      </w:r>
    </w:p>
    <w:p w:rsidR="007C2630" w:rsidRDefault="007C2630" w:rsidP="007C2630">
      <w:pPr>
        <w:ind w:firstLine="539"/>
        <w:rPr>
          <w:sz w:val="24"/>
          <w:szCs w:val="24"/>
        </w:rPr>
      </w:pPr>
      <w:r>
        <w:rPr>
          <w:sz w:val="24"/>
          <w:szCs w:val="24"/>
        </w:rPr>
        <w:t>- о проведении государственной экспертизы проектной документации, включающей</w:t>
      </w:r>
    </w:p>
    <w:p w:rsidR="007C2630" w:rsidRDefault="007C2630" w:rsidP="007C2630">
      <w:pPr>
        <w:ind w:firstLine="539"/>
        <w:rPr>
          <w:sz w:val="24"/>
          <w:szCs w:val="24"/>
        </w:rPr>
      </w:pPr>
      <w:r>
        <w:rPr>
          <w:sz w:val="24"/>
          <w:szCs w:val="24"/>
        </w:rPr>
        <w:t xml:space="preserve"> проверку достоверности определения сметной стоимости строительства, </w:t>
      </w:r>
    </w:p>
    <w:p w:rsidR="007C2630" w:rsidRDefault="007C2630" w:rsidP="007C2630">
      <w:pPr>
        <w:ind w:firstLine="539"/>
        <w:rPr>
          <w:sz w:val="24"/>
          <w:szCs w:val="24"/>
        </w:rPr>
      </w:pPr>
      <w:r>
        <w:rPr>
          <w:sz w:val="24"/>
          <w:szCs w:val="24"/>
        </w:rPr>
        <w:t xml:space="preserve">реконструкции, капитального ремонта объектов капитального строительства в случаях, </w:t>
      </w:r>
    </w:p>
    <w:p w:rsidR="007C2630" w:rsidRDefault="007C2630" w:rsidP="007C2630">
      <w:pPr>
        <w:ind w:firstLine="539"/>
        <w:rPr>
          <w:sz w:val="24"/>
          <w:szCs w:val="24"/>
        </w:rPr>
      </w:pPr>
      <w:proofErr w:type="gramStart"/>
      <w:r>
        <w:rPr>
          <w:sz w:val="24"/>
          <w:szCs w:val="24"/>
        </w:rPr>
        <w:t>установленных</w:t>
      </w:r>
      <w:proofErr w:type="gramEnd"/>
      <w:r>
        <w:rPr>
          <w:sz w:val="24"/>
          <w:szCs w:val="24"/>
        </w:rPr>
        <w:t xml:space="preserve"> частью 2 статьи 8.3 Градостроительного кодекса Российской </w:t>
      </w:r>
    </w:p>
    <w:p w:rsidR="007C2630" w:rsidRDefault="007C2630" w:rsidP="007C2630">
      <w:pPr>
        <w:ind w:firstLine="539"/>
        <w:rPr>
          <w:sz w:val="24"/>
          <w:szCs w:val="24"/>
        </w:rPr>
      </w:pPr>
      <w:r>
        <w:rPr>
          <w:sz w:val="24"/>
          <w:szCs w:val="24"/>
        </w:rPr>
        <w:t>Федерации, и результатов инженерных изысканий,</w:t>
      </w:r>
    </w:p>
    <w:p w:rsidR="007C2630" w:rsidRDefault="007C2630" w:rsidP="007C2630">
      <w:pPr>
        <w:ind w:firstLine="539"/>
        <w:rPr>
          <w:sz w:val="24"/>
          <w:szCs w:val="24"/>
        </w:rPr>
      </w:pPr>
      <w:r>
        <w:rPr>
          <w:sz w:val="24"/>
          <w:szCs w:val="24"/>
        </w:rPr>
        <w:t>- о приобретении ави</w:t>
      </w:r>
      <w:proofErr w:type="gramStart"/>
      <w:r>
        <w:rPr>
          <w:sz w:val="24"/>
          <w:szCs w:val="24"/>
        </w:rPr>
        <w:t>а-</w:t>
      </w:r>
      <w:proofErr w:type="gramEnd"/>
      <w:r>
        <w:rPr>
          <w:sz w:val="24"/>
          <w:szCs w:val="24"/>
        </w:rPr>
        <w:t xml:space="preserve"> железнодорожных билетов, билетов для проезда городским и </w:t>
      </w:r>
    </w:p>
    <w:p w:rsidR="007C2630" w:rsidRDefault="007C2630" w:rsidP="007C2630">
      <w:pPr>
        <w:ind w:firstLine="539"/>
        <w:rPr>
          <w:sz w:val="24"/>
          <w:szCs w:val="24"/>
        </w:rPr>
      </w:pPr>
      <w:r>
        <w:rPr>
          <w:sz w:val="24"/>
          <w:szCs w:val="24"/>
        </w:rPr>
        <w:t>пригородным транспортом,</w:t>
      </w:r>
    </w:p>
    <w:p w:rsidR="007C2630" w:rsidRDefault="007C2630" w:rsidP="007C2630">
      <w:pPr>
        <w:ind w:firstLine="539"/>
        <w:rPr>
          <w:sz w:val="24"/>
          <w:szCs w:val="24"/>
        </w:rPr>
      </w:pPr>
      <w:r>
        <w:rPr>
          <w:sz w:val="24"/>
          <w:szCs w:val="24"/>
        </w:rPr>
        <w:t>- об оказании гостиничных услуг по месту командирования,</w:t>
      </w:r>
    </w:p>
    <w:p w:rsidR="007C2630" w:rsidRDefault="007C2630" w:rsidP="007C2630">
      <w:pPr>
        <w:ind w:firstLine="539"/>
        <w:rPr>
          <w:sz w:val="24"/>
          <w:szCs w:val="24"/>
        </w:rPr>
      </w:pPr>
      <w:r>
        <w:rPr>
          <w:sz w:val="24"/>
          <w:szCs w:val="24"/>
        </w:rPr>
        <w:t xml:space="preserve">- об осуществлении грузовых перевозок </w:t>
      </w:r>
      <w:proofErr w:type="gramStart"/>
      <w:r>
        <w:rPr>
          <w:sz w:val="24"/>
          <w:szCs w:val="24"/>
        </w:rPr>
        <w:t>авиационным</w:t>
      </w:r>
      <w:proofErr w:type="gramEnd"/>
      <w:r>
        <w:rPr>
          <w:sz w:val="24"/>
          <w:szCs w:val="24"/>
        </w:rPr>
        <w:t xml:space="preserve"> и железнодорожным</w:t>
      </w:r>
    </w:p>
    <w:p w:rsidR="007C2630" w:rsidRDefault="007C2630" w:rsidP="007C2630">
      <w:pPr>
        <w:ind w:firstLine="539"/>
        <w:rPr>
          <w:sz w:val="24"/>
          <w:szCs w:val="24"/>
        </w:rPr>
      </w:pPr>
      <w:r>
        <w:rPr>
          <w:sz w:val="24"/>
          <w:szCs w:val="24"/>
        </w:rPr>
        <w:t xml:space="preserve"> транспортом,</w:t>
      </w:r>
    </w:p>
    <w:p w:rsidR="007C2630" w:rsidRDefault="007C2630" w:rsidP="007C2630">
      <w:pPr>
        <w:ind w:firstLine="539"/>
        <w:rPr>
          <w:sz w:val="24"/>
          <w:szCs w:val="24"/>
        </w:rPr>
      </w:pPr>
      <w:r>
        <w:rPr>
          <w:sz w:val="24"/>
          <w:szCs w:val="24"/>
        </w:rPr>
        <w:t xml:space="preserve">- о приобретении путевок на </w:t>
      </w:r>
      <w:proofErr w:type="spellStart"/>
      <w:proofErr w:type="gramStart"/>
      <w:r>
        <w:rPr>
          <w:sz w:val="24"/>
          <w:szCs w:val="24"/>
        </w:rPr>
        <w:t>санаторно</w:t>
      </w:r>
      <w:proofErr w:type="spellEnd"/>
      <w:r>
        <w:rPr>
          <w:sz w:val="24"/>
          <w:szCs w:val="24"/>
        </w:rPr>
        <w:t>- курортное</w:t>
      </w:r>
      <w:proofErr w:type="gramEnd"/>
      <w:r>
        <w:rPr>
          <w:sz w:val="24"/>
          <w:szCs w:val="24"/>
        </w:rPr>
        <w:t xml:space="preserve"> лечение,</w:t>
      </w:r>
    </w:p>
    <w:p w:rsidR="007C2630" w:rsidRDefault="007C2630" w:rsidP="007C2630">
      <w:pPr>
        <w:ind w:firstLine="539"/>
        <w:rPr>
          <w:sz w:val="24"/>
          <w:szCs w:val="24"/>
        </w:rPr>
      </w:pPr>
      <w:r>
        <w:rPr>
          <w:sz w:val="24"/>
          <w:szCs w:val="24"/>
        </w:rPr>
        <w:t xml:space="preserve">- о проведении мероприятий по тушению пожаров, </w:t>
      </w:r>
    </w:p>
    <w:p w:rsidR="007C2630" w:rsidRDefault="007C2630" w:rsidP="007C2630">
      <w:pPr>
        <w:ind w:firstLine="539"/>
        <w:rPr>
          <w:sz w:val="24"/>
          <w:szCs w:val="24"/>
        </w:rPr>
      </w:pPr>
      <w:r>
        <w:rPr>
          <w:sz w:val="24"/>
          <w:szCs w:val="24"/>
        </w:rPr>
        <w:t>- аренды индивидуального сейфа (банковской ячейки),</w:t>
      </w:r>
    </w:p>
    <w:p w:rsidR="007C2630" w:rsidRDefault="007C2630" w:rsidP="007C2630">
      <w:pPr>
        <w:ind w:firstLine="539"/>
        <w:rPr>
          <w:sz w:val="24"/>
          <w:szCs w:val="24"/>
        </w:rPr>
      </w:pPr>
      <w:r>
        <w:rPr>
          <w:sz w:val="24"/>
          <w:szCs w:val="24"/>
        </w:rPr>
        <w:t xml:space="preserve">- по договорам обязательного страхования гражданской ответственности владельцев </w:t>
      </w:r>
    </w:p>
    <w:p w:rsidR="007C2630" w:rsidRDefault="007C2630" w:rsidP="007C2630">
      <w:pPr>
        <w:ind w:firstLine="539"/>
        <w:rPr>
          <w:sz w:val="24"/>
          <w:szCs w:val="24"/>
        </w:rPr>
      </w:pPr>
      <w:r>
        <w:rPr>
          <w:sz w:val="24"/>
          <w:szCs w:val="24"/>
        </w:rPr>
        <w:t xml:space="preserve">  транспортных средств,</w:t>
      </w:r>
    </w:p>
    <w:p w:rsidR="007C2630" w:rsidRDefault="007C2630" w:rsidP="007C2630">
      <w:pPr>
        <w:ind w:firstLine="539"/>
        <w:rPr>
          <w:sz w:val="24"/>
          <w:szCs w:val="24"/>
        </w:rPr>
      </w:pPr>
      <w:r>
        <w:rPr>
          <w:sz w:val="24"/>
          <w:szCs w:val="24"/>
        </w:rPr>
        <w:t>- договорам обязательного страхования гражданской ответственности владельца</w:t>
      </w:r>
    </w:p>
    <w:p w:rsidR="007C2630" w:rsidRDefault="007C2630" w:rsidP="007C2630">
      <w:pPr>
        <w:ind w:firstLine="539"/>
        <w:rPr>
          <w:sz w:val="24"/>
          <w:szCs w:val="24"/>
        </w:rPr>
      </w:pPr>
      <w:r>
        <w:rPr>
          <w:sz w:val="24"/>
          <w:szCs w:val="24"/>
        </w:rPr>
        <w:t xml:space="preserve"> опасного объекта за причинение вреда в результате аварии на опасном объекте и </w:t>
      </w:r>
    </w:p>
    <w:p w:rsidR="007C2630" w:rsidRDefault="007C2630" w:rsidP="007C2630">
      <w:pPr>
        <w:ind w:firstLine="539"/>
        <w:rPr>
          <w:sz w:val="24"/>
          <w:szCs w:val="24"/>
        </w:rPr>
      </w:pPr>
      <w:r>
        <w:rPr>
          <w:sz w:val="24"/>
          <w:szCs w:val="24"/>
        </w:rPr>
        <w:t xml:space="preserve">  договорам (государственным контактам),</w:t>
      </w:r>
    </w:p>
    <w:p w:rsidR="007C2630" w:rsidRDefault="007C2630" w:rsidP="007C2630">
      <w:pPr>
        <w:ind w:firstLine="539"/>
        <w:rPr>
          <w:sz w:val="24"/>
          <w:szCs w:val="24"/>
        </w:rPr>
      </w:pPr>
      <w:r>
        <w:rPr>
          <w:sz w:val="24"/>
          <w:szCs w:val="24"/>
        </w:rPr>
        <w:t xml:space="preserve">- о проведении лечения граждан Российской  Федерации за пределами территории </w:t>
      </w:r>
    </w:p>
    <w:p w:rsidR="007C2630" w:rsidRDefault="007C2630" w:rsidP="007C2630">
      <w:pPr>
        <w:ind w:firstLine="539"/>
        <w:rPr>
          <w:sz w:val="24"/>
          <w:szCs w:val="24"/>
        </w:rPr>
      </w:pPr>
      <w:r>
        <w:rPr>
          <w:sz w:val="24"/>
          <w:szCs w:val="24"/>
        </w:rPr>
        <w:t xml:space="preserve">Российской  Федерации, заключаемым Министерством здравоохранения Российской  </w:t>
      </w:r>
    </w:p>
    <w:p w:rsidR="007C2630" w:rsidRDefault="007C2630" w:rsidP="007C2630">
      <w:pPr>
        <w:ind w:firstLine="539"/>
        <w:rPr>
          <w:sz w:val="24"/>
          <w:szCs w:val="24"/>
        </w:rPr>
      </w:pPr>
      <w:r>
        <w:rPr>
          <w:sz w:val="24"/>
          <w:szCs w:val="24"/>
        </w:rPr>
        <w:t>Федерации с иностранными организациями.</w:t>
      </w:r>
    </w:p>
    <w:p w:rsidR="007C2630" w:rsidRDefault="007C2630" w:rsidP="007C2630">
      <w:pPr>
        <w:ind w:firstLine="539"/>
        <w:rPr>
          <w:sz w:val="24"/>
          <w:szCs w:val="24"/>
        </w:rPr>
      </w:pPr>
    </w:p>
    <w:p w:rsidR="007C2630" w:rsidRDefault="007C2630" w:rsidP="007C2630">
      <w:pPr>
        <w:ind w:firstLine="539"/>
        <w:rPr>
          <w:sz w:val="24"/>
          <w:szCs w:val="24"/>
        </w:rPr>
      </w:pPr>
      <w:r>
        <w:rPr>
          <w:sz w:val="24"/>
          <w:szCs w:val="24"/>
        </w:rPr>
        <w:t xml:space="preserve"> </w:t>
      </w:r>
    </w:p>
    <w:p w:rsidR="007C2630" w:rsidRDefault="007C2630" w:rsidP="007C2630">
      <w:pPr>
        <w:ind w:firstLine="539"/>
        <w:rPr>
          <w:sz w:val="24"/>
          <w:szCs w:val="24"/>
        </w:rPr>
      </w:pPr>
    </w:p>
    <w:p w:rsidR="007C2630" w:rsidRDefault="007C2630" w:rsidP="007C2630">
      <w:pPr>
        <w:pageBreakBefore/>
        <w:ind w:firstLine="539"/>
        <w:jc w:val="right"/>
        <w:rPr>
          <w:sz w:val="24"/>
          <w:szCs w:val="24"/>
        </w:rPr>
      </w:pPr>
      <w:r>
        <w:rPr>
          <w:sz w:val="24"/>
          <w:szCs w:val="24"/>
        </w:rPr>
        <w:lastRenderedPageBreak/>
        <w:t>Приложение № 2</w:t>
      </w:r>
    </w:p>
    <w:p w:rsidR="007C2630" w:rsidRDefault="007C2630" w:rsidP="007C2630">
      <w:pPr>
        <w:ind w:firstLine="539"/>
        <w:jc w:val="right"/>
        <w:rPr>
          <w:sz w:val="24"/>
          <w:szCs w:val="24"/>
        </w:rPr>
      </w:pPr>
      <w:r>
        <w:rPr>
          <w:sz w:val="24"/>
          <w:szCs w:val="24"/>
        </w:rPr>
        <w:t>к  постановлению</w:t>
      </w:r>
    </w:p>
    <w:p w:rsidR="007C2630" w:rsidRDefault="007C2630" w:rsidP="007C2630">
      <w:pPr>
        <w:ind w:firstLine="539"/>
        <w:jc w:val="right"/>
        <w:rPr>
          <w:sz w:val="24"/>
          <w:szCs w:val="24"/>
        </w:rPr>
      </w:pPr>
      <w:r>
        <w:rPr>
          <w:sz w:val="24"/>
          <w:szCs w:val="24"/>
        </w:rPr>
        <w:t>администрации Казачинского сельсовета</w:t>
      </w:r>
    </w:p>
    <w:p w:rsidR="007C2630" w:rsidRDefault="007C2630" w:rsidP="007C2630">
      <w:pPr>
        <w:ind w:firstLine="539"/>
        <w:jc w:val="right"/>
        <w:rPr>
          <w:sz w:val="24"/>
          <w:szCs w:val="24"/>
        </w:rPr>
      </w:pPr>
      <w:r>
        <w:rPr>
          <w:sz w:val="24"/>
          <w:szCs w:val="24"/>
        </w:rPr>
        <w:t xml:space="preserve">от </w:t>
      </w:r>
      <w:r w:rsidR="00900AA7">
        <w:rPr>
          <w:sz w:val="24"/>
          <w:szCs w:val="24"/>
        </w:rPr>
        <w:t>13.02.</w:t>
      </w:r>
      <w:r>
        <w:rPr>
          <w:sz w:val="24"/>
          <w:szCs w:val="24"/>
        </w:rPr>
        <w:t xml:space="preserve"> 2025 г. №</w:t>
      </w:r>
      <w:r w:rsidR="00900AA7">
        <w:rPr>
          <w:sz w:val="24"/>
          <w:szCs w:val="24"/>
        </w:rPr>
        <w:t xml:space="preserve"> 11</w:t>
      </w:r>
    </w:p>
    <w:p w:rsidR="007C2630" w:rsidRDefault="007C2630" w:rsidP="007C2630">
      <w:pPr>
        <w:ind w:firstLine="539"/>
        <w:rPr>
          <w:sz w:val="24"/>
          <w:szCs w:val="24"/>
        </w:rPr>
      </w:pPr>
    </w:p>
    <w:p w:rsidR="007C2630" w:rsidRDefault="007C2630" w:rsidP="007C2630">
      <w:pPr>
        <w:jc w:val="center"/>
        <w:rPr>
          <w:bCs/>
          <w:sz w:val="24"/>
          <w:szCs w:val="24"/>
        </w:rPr>
      </w:pPr>
      <w:r>
        <w:rPr>
          <w:bCs/>
          <w:sz w:val="24"/>
          <w:szCs w:val="24"/>
        </w:rPr>
        <w:t xml:space="preserve">Перечень </w:t>
      </w:r>
    </w:p>
    <w:p w:rsidR="007C2630" w:rsidRDefault="007C2630" w:rsidP="007C2630">
      <w:pPr>
        <w:jc w:val="center"/>
        <w:rPr>
          <w:bCs/>
          <w:sz w:val="24"/>
          <w:szCs w:val="24"/>
        </w:rPr>
      </w:pPr>
      <w:r>
        <w:rPr>
          <w:bCs/>
          <w:sz w:val="24"/>
          <w:szCs w:val="24"/>
        </w:rPr>
        <w:t xml:space="preserve">принятых муниципальных правовых актов </w:t>
      </w:r>
    </w:p>
    <w:p w:rsidR="007C2630" w:rsidRDefault="007C2630" w:rsidP="007C2630">
      <w:pPr>
        <w:jc w:val="center"/>
        <w:rPr>
          <w:bCs/>
          <w:sz w:val="24"/>
          <w:szCs w:val="24"/>
        </w:rPr>
      </w:pPr>
      <w:r>
        <w:rPr>
          <w:bCs/>
          <w:sz w:val="24"/>
          <w:szCs w:val="24"/>
        </w:rPr>
        <w:t>об установлении, изменении и прекращении действия налогов*</w:t>
      </w:r>
    </w:p>
    <w:p w:rsidR="007C2630" w:rsidRDefault="007C2630" w:rsidP="007C2630">
      <w:pPr>
        <w:jc w:val="center"/>
        <w:rPr>
          <w:bCs/>
          <w:sz w:val="24"/>
          <w:szCs w:val="24"/>
        </w:rPr>
      </w:pPr>
      <w:r>
        <w:rPr>
          <w:bCs/>
          <w:sz w:val="24"/>
          <w:szCs w:val="24"/>
        </w:rPr>
        <w:t>за _______________</w:t>
      </w:r>
    </w:p>
    <w:p w:rsidR="007C2630" w:rsidRDefault="007C2630" w:rsidP="007C2630">
      <w:pPr>
        <w:jc w:val="center"/>
        <w:rPr>
          <w:sz w:val="24"/>
          <w:szCs w:val="24"/>
        </w:rPr>
      </w:pPr>
      <w:r>
        <w:rPr>
          <w:sz w:val="24"/>
          <w:szCs w:val="24"/>
        </w:rPr>
        <w:t>___________________________________________</w:t>
      </w:r>
    </w:p>
    <w:p w:rsidR="007C2630" w:rsidRDefault="007C2630" w:rsidP="007C2630">
      <w:pPr>
        <w:jc w:val="center"/>
        <w:rPr>
          <w:sz w:val="24"/>
          <w:szCs w:val="24"/>
        </w:rPr>
      </w:pPr>
      <w:r>
        <w:rPr>
          <w:sz w:val="24"/>
          <w:szCs w:val="24"/>
        </w:rPr>
        <w:t>(наименование  поселения)</w:t>
      </w:r>
    </w:p>
    <w:p w:rsidR="007C2630" w:rsidRDefault="007C2630" w:rsidP="007C2630">
      <w:pPr>
        <w:jc w:val="center"/>
        <w:rPr>
          <w:sz w:val="24"/>
          <w:szCs w:val="24"/>
        </w:rPr>
      </w:pPr>
    </w:p>
    <w:p w:rsidR="007C2630" w:rsidRDefault="007C2630" w:rsidP="007C2630">
      <w:pPr>
        <w:jc w:val="center"/>
        <w:rPr>
          <w:b/>
          <w:sz w:val="24"/>
          <w:szCs w:val="24"/>
        </w:rPr>
      </w:pPr>
    </w:p>
    <w:tbl>
      <w:tblPr>
        <w:tblStyle w:val="a6"/>
        <w:tblW w:w="9510" w:type="dxa"/>
        <w:tblLayout w:type="fixed"/>
        <w:tblLook w:val="01E0"/>
      </w:tblPr>
      <w:tblGrid>
        <w:gridCol w:w="2103"/>
        <w:gridCol w:w="1824"/>
        <w:gridCol w:w="1855"/>
        <w:gridCol w:w="1905"/>
        <w:gridCol w:w="1823"/>
      </w:tblGrid>
      <w:tr w:rsidR="007C2630" w:rsidTr="007C2630">
        <w:tc>
          <w:tcPr>
            <w:tcW w:w="2103"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Наименование доходного источника</w:t>
            </w:r>
          </w:p>
        </w:tc>
        <w:tc>
          <w:tcPr>
            <w:tcW w:w="1824"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Номер и дата принятия нормативного правового акта</w:t>
            </w:r>
          </w:p>
        </w:tc>
        <w:tc>
          <w:tcPr>
            <w:tcW w:w="1856"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Наименование принятого нормативного правового акта</w:t>
            </w:r>
          </w:p>
        </w:tc>
        <w:tc>
          <w:tcPr>
            <w:tcW w:w="1906"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Наименование органа, принявшего решение</w:t>
            </w:r>
          </w:p>
        </w:tc>
        <w:tc>
          <w:tcPr>
            <w:tcW w:w="1824"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Дата опубликования решения</w:t>
            </w:r>
          </w:p>
        </w:tc>
      </w:tr>
      <w:tr w:rsidR="007C2630" w:rsidTr="007C2630">
        <w:tc>
          <w:tcPr>
            <w:tcW w:w="2103"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1</w:t>
            </w:r>
          </w:p>
        </w:tc>
        <w:tc>
          <w:tcPr>
            <w:tcW w:w="1824"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2</w:t>
            </w:r>
          </w:p>
        </w:tc>
        <w:tc>
          <w:tcPr>
            <w:tcW w:w="1856"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3</w:t>
            </w:r>
          </w:p>
        </w:tc>
        <w:tc>
          <w:tcPr>
            <w:tcW w:w="1906"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4</w:t>
            </w:r>
          </w:p>
        </w:tc>
        <w:tc>
          <w:tcPr>
            <w:tcW w:w="1824" w:type="dxa"/>
            <w:tcBorders>
              <w:top w:val="single" w:sz="4" w:space="0" w:color="auto"/>
              <w:left w:val="single" w:sz="4" w:space="0" w:color="auto"/>
              <w:bottom w:val="single" w:sz="4" w:space="0" w:color="auto"/>
              <w:right w:val="single" w:sz="4" w:space="0" w:color="auto"/>
            </w:tcBorders>
            <w:hideMark/>
          </w:tcPr>
          <w:p w:rsidR="007C2630" w:rsidRDefault="007C2630">
            <w:pPr>
              <w:autoSpaceDN w:val="0"/>
              <w:jc w:val="center"/>
              <w:rPr>
                <w:sz w:val="24"/>
                <w:szCs w:val="24"/>
                <w:lang w:eastAsia="en-US"/>
              </w:rPr>
            </w:pPr>
            <w:r>
              <w:rPr>
                <w:sz w:val="24"/>
                <w:szCs w:val="24"/>
              </w:rPr>
              <w:t>5</w:t>
            </w:r>
          </w:p>
        </w:tc>
      </w:tr>
      <w:tr w:rsidR="007C2630" w:rsidTr="007C2630">
        <w:tc>
          <w:tcPr>
            <w:tcW w:w="2103" w:type="dxa"/>
            <w:vMerge w:val="restart"/>
            <w:tcBorders>
              <w:top w:val="single" w:sz="4" w:space="0" w:color="auto"/>
              <w:left w:val="single" w:sz="4" w:space="0" w:color="auto"/>
              <w:bottom w:val="single" w:sz="4" w:space="0" w:color="auto"/>
              <w:right w:val="single" w:sz="4" w:space="0" w:color="auto"/>
            </w:tcBorders>
            <w:hideMark/>
          </w:tcPr>
          <w:p w:rsidR="007C2630" w:rsidRDefault="007C2630">
            <w:pPr>
              <w:autoSpaceDN w:val="0"/>
              <w:jc w:val="left"/>
              <w:rPr>
                <w:sz w:val="24"/>
                <w:szCs w:val="24"/>
                <w:lang w:eastAsia="en-US"/>
              </w:rPr>
            </w:pPr>
            <w:r>
              <w:rPr>
                <w:sz w:val="24"/>
                <w:szCs w:val="24"/>
              </w:rPr>
              <w:t>Земельный налог</w:t>
            </w: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r w:rsidR="007C2630" w:rsidTr="007C2630">
        <w:tc>
          <w:tcPr>
            <w:tcW w:w="2103" w:type="dxa"/>
            <w:vMerge/>
            <w:tcBorders>
              <w:top w:val="single" w:sz="4" w:space="0" w:color="auto"/>
              <w:left w:val="single" w:sz="4" w:space="0" w:color="auto"/>
              <w:bottom w:val="single" w:sz="4" w:space="0" w:color="auto"/>
              <w:right w:val="single" w:sz="4" w:space="0" w:color="auto"/>
            </w:tcBorders>
            <w:vAlign w:val="center"/>
            <w:hideMark/>
          </w:tcPr>
          <w:p w:rsidR="007C2630" w:rsidRDefault="007C2630">
            <w:pPr>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r w:rsidR="007C2630" w:rsidTr="007C2630">
        <w:tc>
          <w:tcPr>
            <w:tcW w:w="2103" w:type="dxa"/>
            <w:vMerge/>
            <w:tcBorders>
              <w:top w:val="single" w:sz="4" w:space="0" w:color="auto"/>
              <w:left w:val="single" w:sz="4" w:space="0" w:color="auto"/>
              <w:bottom w:val="single" w:sz="4" w:space="0" w:color="auto"/>
              <w:right w:val="single" w:sz="4" w:space="0" w:color="auto"/>
            </w:tcBorders>
            <w:vAlign w:val="center"/>
            <w:hideMark/>
          </w:tcPr>
          <w:p w:rsidR="007C2630" w:rsidRDefault="007C2630">
            <w:pPr>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r w:rsidR="007C2630" w:rsidTr="007C2630">
        <w:tc>
          <w:tcPr>
            <w:tcW w:w="2103" w:type="dxa"/>
            <w:vMerge w:val="restart"/>
            <w:tcBorders>
              <w:top w:val="single" w:sz="4" w:space="0" w:color="auto"/>
              <w:left w:val="single" w:sz="4" w:space="0" w:color="auto"/>
              <w:bottom w:val="single" w:sz="4" w:space="0" w:color="auto"/>
              <w:right w:val="single" w:sz="4" w:space="0" w:color="auto"/>
            </w:tcBorders>
            <w:hideMark/>
          </w:tcPr>
          <w:p w:rsidR="007C2630" w:rsidRDefault="007C2630">
            <w:pPr>
              <w:autoSpaceDN w:val="0"/>
              <w:jc w:val="left"/>
              <w:rPr>
                <w:sz w:val="24"/>
                <w:szCs w:val="24"/>
                <w:lang w:eastAsia="en-US"/>
              </w:rPr>
            </w:pPr>
            <w:r>
              <w:rPr>
                <w:sz w:val="24"/>
                <w:szCs w:val="24"/>
              </w:rPr>
              <w:t xml:space="preserve">Налог на имущество физических лиц </w:t>
            </w: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r w:rsidR="007C2630" w:rsidTr="007C2630">
        <w:tc>
          <w:tcPr>
            <w:tcW w:w="2103" w:type="dxa"/>
            <w:vMerge/>
            <w:tcBorders>
              <w:top w:val="single" w:sz="4" w:space="0" w:color="auto"/>
              <w:left w:val="single" w:sz="4" w:space="0" w:color="auto"/>
              <w:bottom w:val="single" w:sz="4" w:space="0" w:color="auto"/>
              <w:right w:val="single" w:sz="4" w:space="0" w:color="auto"/>
            </w:tcBorders>
            <w:vAlign w:val="center"/>
            <w:hideMark/>
          </w:tcPr>
          <w:p w:rsidR="007C2630" w:rsidRDefault="007C2630">
            <w:pPr>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r w:rsidR="007C2630" w:rsidTr="007C2630">
        <w:tc>
          <w:tcPr>
            <w:tcW w:w="2103" w:type="dxa"/>
            <w:vMerge/>
            <w:tcBorders>
              <w:top w:val="single" w:sz="4" w:space="0" w:color="auto"/>
              <w:left w:val="single" w:sz="4" w:space="0" w:color="auto"/>
              <w:bottom w:val="single" w:sz="4" w:space="0" w:color="auto"/>
              <w:right w:val="single" w:sz="4" w:space="0" w:color="auto"/>
            </w:tcBorders>
            <w:vAlign w:val="center"/>
            <w:hideMark/>
          </w:tcPr>
          <w:p w:rsidR="007C2630" w:rsidRDefault="007C2630">
            <w:pPr>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7C2630" w:rsidRDefault="007C2630">
            <w:pPr>
              <w:autoSpaceDN w:val="0"/>
              <w:jc w:val="left"/>
              <w:rPr>
                <w:sz w:val="24"/>
                <w:szCs w:val="24"/>
                <w:lang w:eastAsia="en-US"/>
              </w:rPr>
            </w:pPr>
          </w:p>
        </w:tc>
      </w:tr>
    </w:tbl>
    <w:p w:rsidR="007C2630" w:rsidRDefault="007C2630" w:rsidP="007C2630">
      <w:pPr>
        <w:rPr>
          <w:sz w:val="24"/>
          <w:szCs w:val="24"/>
        </w:rPr>
      </w:pPr>
    </w:p>
    <w:p w:rsidR="007C2630" w:rsidRDefault="007C2630" w:rsidP="007C2630">
      <w:pPr>
        <w:rPr>
          <w:sz w:val="24"/>
          <w:szCs w:val="24"/>
        </w:rPr>
      </w:pPr>
    </w:p>
    <w:p w:rsidR="007C2630" w:rsidRDefault="007C2630" w:rsidP="007C2630">
      <w:pPr>
        <w:rPr>
          <w:sz w:val="24"/>
          <w:szCs w:val="24"/>
        </w:rPr>
      </w:pPr>
      <w:r>
        <w:rPr>
          <w:sz w:val="24"/>
          <w:szCs w:val="24"/>
        </w:rPr>
        <w:t>Глава Казачинского сельсовета____________    ____________________________</w:t>
      </w:r>
    </w:p>
    <w:p w:rsidR="007C2630" w:rsidRDefault="007C2630" w:rsidP="007C2630">
      <w:pPr>
        <w:rPr>
          <w:sz w:val="24"/>
          <w:szCs w:val="24"/>
        </w:rPr>
      </w:pPr>
      <w:r>
        <w:rPr>
          <w:sz w:val="24"/>
          <w:szCs w:val="24"/>
        </w:rPr>
        <w:t xml:space="preserve">                                                          (подпись)           (Ф.И.О.)</w:t>
      </w:r>
      <w:r>
        <w:rPr>
          <w:sz w:val="24"/>
          <w:szCs w:val="24"/>
        </w:rPr>
        <w:tab/>
      </w:r>
    </w:p>
    <w:p w:rsidR="007C2630" w:rsidRDefault="007C2630" w:rsidP="007C2630">
      <w:pPr>
        <w:rPr>
          <w:sz w:val="24"/>
          <w:szCs w:val="24"/>
        </w:rPr>
      </w:pPr>
      <w:r>
        <w:rPr>
          <w:sz w:val="24"/>
          <w:szCs w:val="24"/>
        </w:rPr>
        <w:tab/>
      </w:r>
    </w:p>
    <w:p w:rsidR="007C2630" w:rsidRDefault="007C2630" w:rsidP="007C2630">
      <w:pPr>
        <w:rPr>
          <w:sz w:val="24"/>
          <w:szCs w:val="24"/>
        </w:rPr>
      </w:pPr>
      <w:r>
        <w:rPr>
          <w:sz w:val="24"/>
          <w:szCs w:val="24"/>
        </w:rPr>
        <w:t>Исполнитель, тел.</w:t>
      </w:r>
    </w:p>
    <w:p w:rsidR="007C2630" w:rsidRDefault="007C2630" w:rsidP="007C2630">
      <w:pPr>
        <w:ind w:firstLine="539"/>
        <w:rPr>
          <w:rFonts w:eastAsiaTheme="minorHAnsi"/>
          <w:sz w:val="24"/>
          <w:szCs w:val="24"/>
          <w:lang w:eastAsia="en-US"/>
        </w:rPr>
      </w:pPr>
    </w:p>
    <w:p w:rsidR="007C2630" w:rsidRDefault="007C2630" w:rsidP="007C2630">
      <w:pPr>
        <w:ind w:firstLine="539"/>
        <w:rPr>
          <w:sz w:val="20"/>
        </w:rPr>
      </w:pPr>
      <w:r>
        <w:rPr>
          <w:sz w:val="20"/>
        </w:rPr>
        <w:t xml:space="preserve">Перечень с указанием муниципальных правовых актов, принятых за полугодие и за 2024 год, и копии данных актов предоставляются </w:t>
      </w:r>
      <w:r>
        <w:rPr>
          <w:b/>
          <w:sz w:val="20"/>
        </w:rPr>
        <w:t>до 5 числа месяца</w:t>
      </w:r>
      <w:r>
        <w:rPr>
          <w:sz w:val="20"/>
        </w:rPr>
        <w:t>, следующего за отчетным периодом.</w:t>
      </w:r>
    </w:p>
    <w:p w:rsidR="007C2630" w:rsidRDefault="007C2630" w:rsidP="007C2630">
      <w:pPr>
        <w:ind w:firstLine="539"/>
        <w:rPr>
          <w:sz w:val="20"/>
        </w:rPr>
      </w:pPr>
      <w:r>
        <w:rPr>
          <w:sz w:val="20"/>
        </w:rPr>
        <w:t>При отсутствии за отчетный период принятых муниципальных правовых актов в перечне за соответствующий отчетный период указывается «нормативных правовых актов не принималось».</w:t>
      </w:r>
    </w:p>
    <w:p w:rsidR="007C2630" w:rsidRDefault="007C2630" w:rsidP="007C2630">
      <w:pPr>
        <w:pageBreakBefore/>
        <w:ind w:firstLine="539"/>
        <w:jc w:val="right"/>
        <w:rPr>
          <w:sz w:val="24"/>
          <w:szCs w:val="24"/>
        </w:rPr>
      </w:pPr>
      <w:r>
        <w:rPr>
          <w:sz w:val="24"/>
          <w:szCs w:val="24"/>
        </w:rPr>
        <w:lastRenderedPageBreak/>
        <w:t>Приложение № 3</w:t>
      </w:r>
    </w:p>
    <w:p w:rsidR="007C2630" w:rsidRDefault="007C2630" w:rsidP="007C2630">
      <w:pPr>
        <w:ind w:firstLine="539"/>
        <w:jc w:val="right"/>
        <w:rPr>
          <w:sz w:val="24"/>
          <w:szCs w:val="24"/>
        </w:rPr>
      </w:pPr>
      <w:r>
        <w:rPr>
          <w:sz w:val="24"/>
          <w:szCs w:val="24"/>
        </w:rPr>
        <w:t>к  постановлению</w:t>
      </w:r>
    </w:p>
    <w:p w:rsidR="007C2630" w:rsidRDefault="007C2630" w:rsidP="007C2630">
      <w:pPr>
        <w:ind w:firstLine="539"/>
        <w:jc w:val="right"/>
        <w:rPr>
          <w:sz w:val="24"/>
          <w:szCs w:val="24"/>
        </w:rPr>
      </w:pPr>
      <w:r>
        <w:rPr>
          <w:sz w:val="24"/>
          <w:szCs w:val="24"/>
        </w:rPr>
        <w:t>администрации Казачинского сельсовета</w:t>
      </w:r>
    </w:p>
    <w:p w:rsidR="007C2630" w:rsidRDefault="007C2630" w:rsidP="007C2630">
      <w:pPr>
        <w:ind w:firstLine="539"/>
        <w:jc w:val="right"/>
        <w:rPr>
          <w:sz w:val="24"/>
          <w:szCs w:val="24"/>
        </w:rPr>
      </w:pPr>
      <w:r>
        <w:rPr>
          <w:sz w:val="24"/>
          <w:szCs w:val="24"/>
        </w:rPr>
        <w:t xml:space="preserve">от </w:t>
      </w:r>
      <w:r w:rsidR="00900AA7">
        <w:rPr>
          <w:sz w:val="24"/>
          <w:szCs w:val="24"/>
        </w:rPr>
        <w:t>13.02</w:t>
      </w:r>
      <w:r>
        <w:rPr>
          <w:sz w:val="24"/>
          <w:szCs w:val="24"/>
        </w:rPr>
        <w:t xml:space="preserve"> 2025 г. № </w:t>
      </w:r>
      <w:r w:rsidR="00900AA7">
        <w:rPr>
          <w:sz w:val="24"/>
          <w:szCs w:val="24"/>
        </w:rPr>
        <w:t>11</w:t>
      </w:r>
    </w:p>
    <w:p w:rsidR="007C2630" w:rsidRDefault="007C2630" w:rsidP="007C2630">
      <w:pPr>
        <w:ind w:firstLine="539"/>
        <w:rPr>
          <w:sz w:val="24"/>
          <w:szCs w:val="24"/>
        </w:rPr>
      </w:pPr>
    </w:p>
    <w:p w:rsidR="007C2630" w:rsidRDefault="007C2630" w:rsidP="007C2630">
      <w:pPr>
        <w:spacing w:before="120" w:line="276" w:lineRule="auto"/>
        <w:jc w:val="center"/>
        <w:rPr>
          <w:kern w:val="16"/>
          <w:sz w:val="24"/>
          <w:szCs w:val="24"/>
        </w:rPr>
      </w:pPr>
      <w:r>
        <w:rPr>
          <w:kern w:val="16"/>
          <w:sz w:val="24"/>
          <w:szCs w:val="24"/>
        </w:rPr>
        <w:t xml:space="preserve">Информация о состоянии арендного землепользования </w:t>
      </w:r>
    </w:p>
    <w:p w:rsidR="007C2630" w:rsidRDefault="007C2630" w:rsidP="007C2630">
      <w:pPr>
        <w:spacing w:line="276" w:lineRule="auto"/>
        <w:jc w:val="center"/>
        <w:rPr>
          <w:kern w:val="16"/>
          <w:sz w:val="24"/>
          <w:szCs w:val="24"/>
        </w:rPr>
      </w:pPr>
      <w:r>
        <w:rPr>
          <w:kern w:val="16"/>
          <w:sz w:val="24"/>
          <w:szCs w:val="24"/>
        </w:rPr>
        <w:t xml:space="preserve">на территории _____________________________ </w:t>
      </w:r>
    </w:p>
    <w:p w:rsidR="007C2630" w:rsidRDefault="007C2630" w:rsidP="007C2630">
      <w:pPr>
        <w:spacing w:line="276" w:lineRule="auto"/>
        <w:jc w:val="center"/>
        <w:rPr>
          <w:kern w:val="16"/>
          <w:sz w:val="24"/>
          <w:szCs w:val="24"/>
        </w:rPr>
      </w:pPr>
      <w:r>
        <w:rPr>
          <w:kern w:val="16"/>
          <w:sz w:val="24"/>
          <w:szCs w:val="24"/>
        </w:rPr>
        <w:t>по состоянию на _________ 20___ г.</w:t>
      </w:r>
    </w:p>
    <w:p w:rsidR="007C2630" w:rsidRDefault="007C2630" w:rsidP="007C2630">
      <w:pPr>
        <w:spacing w:line="276" w:lineRule="auto"/>
        <w:rPr>
          <w:kern w:val="1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5"/>
        <w:gridCol w:w="134"/>
        <w:gridCol w:w="991"/>
        <w:gridCol w:w="1938"/>
        <w:gridCol w:w="1339"/>
        <w:gridCol w:w="735"/>
        <w:gridCol w:w="1057"/>
        <w:gridCol w:w="76"/>
        <w:gridCol w:w="663"/>
        <w:gridCol w:w="1743"/>
      </w:tblGrid>
      <w:tr w:rsidR="007C2630" w:rsidTr="007C2630">
        <w:trPr>
          <w:trHeight w:val="728"/>
        </w:trPr>
        <w:tc>
          <w:tcPr>
            <w:tcW w:w="2031" w:type="dxa"/>
            <w:gridSpan w:val="3"/>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kern w:val="16"/>
                <w:sz w:val="24"/>
                <w:szCs w:val="24"/>
              </w:rPr>
            </w:pPr>
            <w:r>
              <w:rPr>
                <w:kern w:val="16"/>
                <w:sz w:val="24"/>
                <w:szCs w:val="24"/>
              </w:rPr>
              <w:t>Заключено договоров</w:t>
            </w:r>
          </w:p>
        </w:tc>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kern w:val="16"/>
                <w:sz w:val="24"/>
                <w:szCs w:val="24"/>
              </w:rPr>
            </w:pPr>
            <w:r>
              <w:rPr>
                <w:kern w:val="16"/>
                <w:sz w:val="24"/>
                <w:szCs w:val="24"/>
              </w:rPr>
              <w:t xml:space="preserve">Площадь земельных участков, предоставленных в аренду, </w:t>
            </w:r>
            <w:proofErr w:type="gramStart"/>
            <w:r>
              <w:rPr>
                <w:kern w:val="16"/>
                <w:sz w:val="24"/>
                <w:szCs w:val="24"/>
              </w:rPr>
              <w:t>га</w:t>
            </w:r>
            <w:proofErr w:type="gramEnd"/>
          </w:p>
        </w:tc>
        <w:tc>
          <w:tcPr>
            <w:tcW w:w="1347" w:type="dxa"/>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spacing w:line="276" w:lineRule="auto"/>
              <w:jc w:val="center"/>
              <w:rPr>
                <w:kern w:val="16"/>
                <w:sz w:val="24"/>
                <w:szCs w:val="24"/>
              </w:rPr>
            </w:pPr>
            <w:r>
              <w:rPr>
                <w:kern w:val="16"/>
                <w:sz w:val="24"/>
                <w:szCs w:val="24"/>
              </w:rPr>
              <w:t>Годовое начисление арендной платы,</w:t>
            </w:r>
          </w:p>
          <w:p w:rsidR="007C2630" w:rsidRDefault="007C2630">
            <w:pPr>
              <w:autoSpaceDN w:val="0"/>
              <w:spacing w:line="276" w:lineRule="auto"/>
              <w:jc w:val="center"/>
              <w:rPr>
                <w:kern w:val="16"/>
                <w:sz w:val="24"/>
                <w:szCs w:val="24"/>
              </w:rPr>
            </w:pPr>
            <w:r>
              <w:rPr>
                <w:kern w:val="16"/>
                <w:sz w:val="24"/>
                <w:szCs w:val="24"/>
              </w:rPr>
              <w:t>тыс. рублей</w:t>
            </w:r>
          </w:p>
        </w:tc>
        <w:tc>
          <w:tcPr>
            <w:tcW w:w="2543" w:type="dxa"/>
            <w:gridSpan w:val="4"/>
            <w:tcBorders>
              <w:top w:val="single" w:sz="4" w:space="0" w:color="auto"/>
              <w:left w:val="single" w:sz="4" w:space="0" w:color="auto"/>
              <w:bottom w:val="single" w:sz="4" w:space="0" w:color="auto"/>
              <w:right w:val="single" w:sz="4" w:space="0" w:color="auto"/>
            </w:tcBorders>
            <w:vAlign w:val="center"/>
            <w:hideMark/>
          </w:tcPr>
          <w:p w:rsidR="007C2630" w:rsidRDefault="007C2630">
            <w:pPr>
              <w:spacing w:line="276" w:lineRule="auto"/>
              <w:jc w:val="center"/>
              <w:rPr>
                <w:kern w:val="16"/>
                <w:sz w:val="24"/>
                <w:szCs w:val="24"/>
              </w:rPr>
            </w:pPr>
            <w:r>
              <w:rPr>
                <w:kern w:val="16"/>
                <w:sz w:val="24"/>
                <w:szCs w:val="24"/>
              </w:rPr>
              <w:t>Задолженность,</w:t>
            </w:r>
          </w:p>
          <w:p w:rsidR="007C2630" w:rsidRDefault="007C2630">
            <w:pPr>
              <w:autoSpaceDN w:val="0"/>
              <w:spacing w:line="276" w:lineRule="auto"/>
              <w:jc w:val="center"/>
              <w:rPr>
                <w:kern w:val="16"/>
                <w:sz w:val="24"/>
                <w:szCs w:val="24"/>
              </w:rPr>
            </w:pPr>
            <w:r>
              <w:rPr>
                <w:kern w:val="16"/>
                <w:sz w:val="24"/>
                <w:szCs w:val="24"/>
              </w:rPr>
              <w:t>тыс. рублей</w:t>
            </w:r>
          </w:p>
        </w:tc>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kern w:val="16"/>
                <w:sz w:val="24"/>
                <w:szCs w:val="24"/>
              </w:rPr>
            </w:pPr>
            <w:r>
              <w:rPr>
                <w:kern w:val="16"/>
                <w:sz w:val="24"/>
                <w:szCs w:val="24"/>
              </w:rPr>
              <w:t>В том числе задолженность, невозможная к взысканию, тыс. рублей</w:t>
            </w:r>
          </w:p>
        </w:tc>
      </w:tr>
      <w:tr w:rsidR="007C2630" w:rsidTr="007C2630">
        <w:trPr>
          <w:trHeight w:val="199"/>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kern w:val="16"/>
                <w:sz w:val="24"/>
                <w:szCs w:val="24"/>
              </w:rPr>
            </w:pPr>
            <w:r>
              <w:rPr>
                <w:kern w:val="16"/>
                <w:sz w:val="24"/>
                <w:szCs w:val="24"/>
              </w:rPr>
              <w:t>Всего*</w:t>
            </w:r>
          </w:p>
        </w:tc>
        <w:tc>
          <w:tcPr>
            <w:tcW w:w="11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i/>
                <w:kern w:val="16"/>
                <w:sz w:val="24"/>
                <w:szCs w:val="24"/>
              </w:rPr>
            </w:pPr>
            <w:r>
              <w:rPr>
                <w:i/>
                <w:kern w:val="16"/>
                <w:sz w:val="24"/>
                <w:szCs w:val="24"/>
              </w:rPr>
              <w:t>из них в текущем году**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739" w:type="dxa"/>
            <w:vMerge w:val="restart"/>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kern w:val="16"/>
                <w:sz w:val="24"/>
                <w:szCs w:val="24"/>
              </w:rPr>
            </w:pPr>
            <w:r>
              <w:rPr>
                <w:kern w:val="16"/>
                <w:sz w:val="24"/>
                <w:szCs w:val="24"/>
              </w:rPr>
              <w:t>всего</w:t>
            </w:r>
          </w:p>
        </w:tc>
        <w:tc>
          <w:tcPr>
            <w:tcW w:w="1804" w:type="dxa"/>
            <w:gridSpan w:val="3"/>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i/>
                <w:kern w:val="16"/>
                <w:sz w:val="24"/>
                <w:szCs w:val="24"/>
              </w:rPr>
            </w:pPr>
            <w:r>
              <w:rPr>
                <w:i/>
                <w:kern w:val="16"/>
                <w:sz w:val="24"/>
                <w:szCs w:val="24"/>
              </w:rPr>
              <w:t xml:space="preserve">в том числе </w:t>
            </w:r>
            <w:proofErr w:type="gramStart"/>
            <w:r>
              <w:rPr>
                <w:i/>
                <w:kern w:val="16"/>
                <w:sz w:val="24"/>
                <w:szCs w:val="24"/>
              </w:rPr>
              <w:t>по</w:t>
            </w:r>
            <w:proofErr w:type="gramEnd"/>
            <w:r>
              <w:rPr>
                <w:i/>
                <w:kern w:val="16"/>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r>
      <w:tr w:rsidR="007C2630" w:rsidTr="007C263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i/>
                <w:kern w:val="16"/>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c>
          <w:tcPr>
            <w:tcW w:w="1138" w:type="dxa"/>
            <w:gridSpan w:val="2"/>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i/>
                <w:kern w:val="16"/>
                <w:sz w:val="24"/>
                <w:szCs w:val="24"/>
              </w:rPr>
            </w:pPr>
            <w:r>
              <w:rPr>
                <w:i/>
                <w:kern w:val="16"/>
                <w:sz w:val="24"/>
                <w:szCs w:val="24"/>
              </w:rPr>
              <w:t>арендной плате</w:t>
            </w:r>
          </w:p>
        </w:tc>
        <w:tc>
          <w:tcPr>
            <w:tcW w:w="666" w:type="dxa"/>
            <w:tcBorders>
              <w:top w:val="single" w:sz="4" w:space="0" w:color="auto"/>
              <w:left w:val="single" w:sz="4" w:space="0" w:color="auto"/>
              <w:bottom w:val="single" w:sz="4" w:space="0" w:color="auto"/>
              <w:right w:val="single" w:sz="4" w:space="0" w:color="auto"/>
            </w:tcBorders>
            <w:vAlign w:val="center"/>
            <w:hideMark/>
          </w:tcPr>
          <w:p w:rsidR="007C2630" w:rsidRDefault="007C2630">
            <w:pPr>
              <w:autoSpaceDN w:val="0"/>
              <w:spacing w:line="276" w:lineRule="auto"/>
              <w:jc w:val="center"/>
              <w:rPr>
                <w:i/>
                <w:kern w:val="16"/>
                <w:sz w:val="24"/>
                <w:szCs w:val="24"/>
              </w:rPr>
            </w:pPr>
            <w:r>
              <w:rPr>
                <w:i/>
                <w:kern w:val="16"/>
                <w:sz w:val="24"/>
                <w:szCs w:val="24"/>
              </w:rPr>
              <w:t>пени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2630" w:rsidRDefault="007C2630">
            <w:pPr>
              <w:rPr>
                <w:kern w:val="16"/>
                <w:sz w:val="24"/>
                <w:szCs w:val="24"/>
              </w:rPr>
            </w:pPr>
          </w:p>
        </w:tc>
      </w:tr>
      <w:tr w:rsidR="007C2630" w:rsidTr="007C2630">
        <w:tc>
          <w:tcPr>
            <w:tcW w:w="900"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1</w:t>
            </w:r>
          </w:p>
        </w:tc>
        <w:tc>
          <w:tcPr>
            <w:tcW w:w="1131" w:type="dxa"/>
            <w:gridSpan w:val="2"/>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i/>
                <w:kern w:val="16"/>
                <w:sz w:val="20"/>
              </w:rPr>
            </w:pPr>
            <w:r>
              <w:rPr>
                <w:i/>
                <w:kern w:val="16"/>
                <w:sz w:val="20"/>
              </w:rPr>
              <w:t>1а</w:t>
            </w:r>
          </w:p>
        </w:tc>
        <w:tc>
          <w:tcPr>
            <w:tcW w:w="1951"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2</w:t>
            </w:r>
          </w:p>
        </w:tc>
        <w:tc>
          <w:tcPr>
            <w:tcW w:w="1347"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3</w:t>
            </w:r>
          </w:p>
        </w:tc>
        <w:tc>
          <w:tcPr>
            <w:tcW w:w="739"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4</w:t>
            </w:r>
          </w:p>
        </w:tc>
        <w:tc>
          <w:tcPr>
            <w:tcW w:w="1138" w:type="dxa"/>
            <w:gridSpan w:val="2"/>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i/>
                <w:kern w:val="16"/>
                <w:sz w:val="20"/>
              </w:rPr>
            </w:pPr>
            <w:r>
              <w:rPr>
                <w:i/>
                <w:kern w:val="16"/>
                <w:sz w:val="20"/>
              </w:rPr>
              <w:t>4а</w:t>
            </w:r>
          </w:p>
        </w:tc>
        <w:tc>
          <w:tcPr>
            <w:tcW w:w="666"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4б</w:t>
            </w:r>
          </w:p>
        </w:tc>
        <w:tc>
          <w:tcPr>
            <w:tcW w:w="1755" w:type="dxa"/>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center"/>
              <w:rPr>
                <w:kern w:val="16"/>
                <w:sz w:val="20"/>
              </w:rPr>
            </w:pPr>
            <w:r>
              <w:rPr>
                <w:kern w:val="16"/>
                <w:sz w:val="20"/>
              </w:rPr>
              <w:t>5</w:t>
            </w:r>
          </w:p>
        </w:tc>
      </w:tr>
      <w:tr w:rsidR="007C2630" w:rsidTr="007C2630">
        <w:tc>
          <w:tcPr>
            <w:tcW w:w="9627" w:type="dxa"/>
            <w:gridSpan w:val="10"/>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both"/>
              <w:rPr>
                <w:kern w:val="16"/>
                <w:sz w:val="24"/>
                <w:szCs w:val="24"/>
              </w:rPr>
            </w:pPr>
            <w:r>
              <w:rPr>
                <w:kern w:val="16"/>
                <w:sz w:val="24"/>
                <w:szCs w:val="24"/>
              </w:rPr>
              <w:t>КБК ХХХ 1 11 05013 10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7C2630" w:rsidTr="007C2630">
        <w:tc>
          <w:tcPr>
            <w:tcW w:w="1040" w:type="dxa"/>
            <w:gridSpan w:val="2"/>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991"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951"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347"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739"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056"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748" w:type="dxa"/>
            <w:gridSpan w:val="2"/>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755"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r>
      <w:tr w:rsidR="007C2630" w:rsidTr="007C2630">
        <w:tc>
          <w:tcPr>
            <w:tcW w:w="9627" w:type="dxa"/>
            <w:gridSpan w:val="10"/>
            <w:tcBorders>
              <w:top w:val="single" w:sz="4" w:space="0" w:color="auto"/>
              <w:left w:val="single" w:sz="4" w:space="0" w:color="auto"/>
              <w:bottom w:val="single" w:sz="4" w:space="0" w:color="auto"/>
              <w:right w:val="single" w:sz="4" w:space="0" w:color="auto"/>
            </w:tcBorders>
            <w:hideMark/>
          </w:tcPr>
          <w:p w:rsidR="007C2630" w:rsidRDefault="007C2630">
            <w:pPr>
              <w:autoSpaceDN w:val="0"/>
              <w:spacing w:line="276" w:lineRule="auto"/>
              <w:jc w:val="both"/>
              <w:rPr>
                <w:kern w:val="16"/>
                <w:sz w:val="24"/>
                <w:szCs w:val="24"/>
              </w:rPr>
            </w:pPr>
            <w:proofErr w:type="gramStart"/>
            <w:r>
              <w:rPr>
                <w:kern w:val="16"/>
                <w:sz w:val="24"/>
                <w:szCs w:val="24"/>
              </w:rPr>
              <w:t>КБК ХХХ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7C2630" w:rsidTr="007C2630">
        <w:tc>
          <w:tcPr>
            <w:tcW w:w="1040" w:type="dxa"/>
            <w:gridSpan w:val="2"/>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991"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951"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347"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739"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056"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748" w:type="dxa"/>
            <w:gridSpan w:val="2"/>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c>
          <w:tcPr>
            <w:tcW w:w="1755" w:type="dxa"/>
            <w:tcBorders>
              <w:top w:val="single" w:sz="4" w:space="0" w:color="auto"/>
              <w:left w:val="single" w:sz="4" w:space="0" w:color="auto"/>
              <w:bottom w:val="single" w:sz="4" w:space="0" w:color="auto"/>
              <w:right w:val="single" w:sz="4" w:space="0" w:color="auto"/>
            </w:tcBorders>
          </w:tcPr>
          <w:p w:rsidR="007C2630" w:rsidRDefault="007C2630">
            <w:pPr>
              <w:autoSpaceDN w:val="0"/>
              <w:spacing w:line="276" w:lineRule="auto"/>
              <w:jc w:val="both"/>
              <w:rPr>
                <w:kern w:val="16"/>
                <w:sz w:val="24"/>
                <w:szCs w:val="24"/>
              </w:rPr>
            </w:pPr>
          </w:p>
        </w:tc>
      </w:tr>
    </w:tbl>
    <w:p w:rsidR="007C2630" w:rsidRDefault="007C2630" w:rsidP="007C2630">
      <w:pPr>
        <w:rPr>
          <w:sz w:val="20"/>
        </w:rPr>
      </w:pPr>
      <w:r>
        <w:rPr>
          <w:sz w:val="20"/>
        </w:rPr>
        <w:t>* указывается количество договоров аренды, действующих по состоянию на отчетную дату</w:t>
      </w:r>
    </w:p>
    <w:p w:rsidR="007C2630" w:rsidRDefault="007C2630" w:rsidP="007C2630">
      <w:pPr>
        <w:rPr>
          <w:sz w:val="20"/>
        </w:rPr>
      </w:pPr>
      <w:r>
        <w:rPr>
          <w:sz w:val="20"/>
        </w:rPr>
        <w:t>** указывается количество договоров аренды, заключенных в текущем финансовом году и действующих по состоянию на отчетную дату</w:t>
      </w:r>
    </w:p>
    <w:p w:rsidR="007C2630" w:rsidRDefault="007C2630" w:rsidP="007C2630">
      <w:pPr>
        <w:spacing w:line="276" w:lineRule="auto"/>
        <w:rPr>
          <w:kern w:val="16"/>
          <w:sz w:val="24"/>
          <w:szCs w:val="24"/>
        </w:rPr>
      </w:pPr>
    </w:p>
    <w:p w:rsidR="007C2630" w:rsidRDefault="007C2630" w:rsidP="007C2630">
      <w:pPr>
        <w:rPr>
          <w:sz w:val="24"/>
        </w:rPr>
      </w:pPr>
      <w:r>
        <w:rPr>
          <w:sz w:val="24"/>
        </w:rPr>
        <w:t xml:space="preserve">Глава </w:t>
      </w:r>
      <w:r>
        <w:rPr>
          <w:sz w:val="24"/>
          <w:szCs w:val="24"/>
        </w:rPr>
        <w:t>Казачинского</w:t>
      </w:r>
      <w:r>
        <w:rPr>
          <w:sz w:val="24"/>
        </w:rPr>
        <w:t xml:space="preserve"> </w:t>
      </w:r>
      <w:proofErr w:type="gramStart"/>
      <w:r>
        <w:rPr>
          <w:sz w:val="24"/>
        </w:rPr>
        <w:t>о</w:t>
      </w:r>
      <w:proofErr w:type="gramEnd"/>
      <w:r>
        <w:rPr>
          <w:sz w:val="24"/>
        </w:rPr>
        <w:t xml:space="preserve"> сельсовета____________    ____________________________</w:t>
      </w:r>
    </w:p>
    <w:p w:rsidR="007C2630" w:rsidRDefault="007C2630" w:rsidP="007C2630">
      <w:pPr>
        <w:rPr>
          <w:sz w:val="24"/>
        </w:rPr>
      </w:pPr>
      <w:r>
        <w:rPr>
          <w:sz w:val="24"/>
        </w:rPr>
        <w:t xml:space="preserve">                                                               (подпись)           (Ф.И.О.)</w:t>
      </w:r>
      <w:r>
        <w:rPr>
          <w:sz w:val="24"/>
        </w:rPr>
        <w:tab/>
      </w:r>
    </w:p>
    <w:p w:rsidR="007C2630" w:rsidRDefault="007C2630" w:rsidP="007C2630">
      <w:pPr>
        <w:rPr>
          <w:sz w:val="24"/>
        </w:rPr>
      </w:pPr>
      <w:r>
        <w:rPr>
          <w:sz w:val="24"/>
        </w:rPr>
        <w:tab/>
      </w:r>
    </w:p>
    <w:p w:rsidR="007C2630" w:rsidRDefault="007C2630" w:rsidP="007C2630">
      <w:pPr>
        <w:rPr>
          <w:sz w:val="24"/>
        </w:rPr>
      </w:pPr>
      <w:r>
        <w:rPr>
          <w:sz w:val="24"/>
        </w:rPr>
        <w:t>Исполнитель, тел.</w:t>
      </w:r>
    </w:p>
    <w:p w:rsidR="007C2630" w:rsidRDefault="007C2630" w:rsidP="007C2630">
      <w:pPr>
        <w:ind w:firstLine="539"/>
        <w:rPr>
          <w:rFonts w:eastAsiaTheme="minorHAnsi"/>
          <w:sz w:val="24"/>
          <w:szCs w:val="24"/>
          <w:lang w:eastAsia="en-US"/>
        </w:rPr>
      </w:pPr>
    </w:p>
    <w:p w:rsidR="00161694" w:rsidRPr="008F110F" w:rsidRDefault="00161694" w:rsidP="008F110F">
      <w:pPr>
        <w:pStyle w:val="a3"/>
      </w:pPr>
    </w:p>
    <w:sectPr w:rsidR="00161694" w:rsidRPr="008F110F" w:rsidSect="0086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475CE"/>
    <w:multiLevelType w:val="hybridMultilevel"/>
    <w:tmpl w:val="C3CCEE46"/>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C4F7AAA"/>
    <w:multiLevelType w:val="hybridMultilevel"/>
    <w:tmpl w:val="F8847AD2"/>
    <w:lvl w:ilvl="0" w:tplc="A6B4DBA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61B46D7"/>
    <w:multiLevelType w:val="hybridMultilevel"/>
    <w:tmpl w:val="8BF80B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5DA"/>
    <w:rsid w:val="001326F0"/>
    <w:rsid w:val="00161694"/>
    <w:rsid w:val="001927C4"/>
    <w:rsid w:val="0020174E"/>
    <w:rsid w:val="00231242"/>
    <w:rsid w:val="002620FF"/>
    <w:rsid w:val="00263F48"/>
    <w:rsid w:val="002C3969"/>
    <w:rsid w:val="002C3DD7"/>
    <w:rsid w:val="002F395F"/>
    <w:rsid w:val="003D48BF"/>
    <w:rsid w:val="00412414"/>
    <w:rsid w:val="00487CF6"/>
    <w:rsid w:val="004D6512"/>
    <w:rsid w:val="004F2229"/>
    <w:rsid w:val="00536332"/>
    <w:rsid w:val="0066148B"/>
    <w:rsid w:val="007C2630"/>
    <w:rsid w:val="007F5427"/>
    <w:rsid w:val="00802861"/>
    <w:rsid w:val="00811068"/>
    <w:rsid w:val="008645FE"/>
    <w:rsid w:val="00865615"/>
    <w:rsid w:val="00873D80"/>
    <w:rsid w:val="00880F60"/>
    <w:rsid w:val="008F110F"/>
    <w:rsid w:val="008F18E8"/>
    <w:rsid w:val="008F4B8F"/>
    <w:rsid w:val="00900AA7"/>
    <w:rsid w:val="00941EA0"/>
    <w:rsid w:val="009C15DA"/>
    <w:rsid w:val="00A72B38"/>
    <w:rsid w:val="00B22CEF"/>
    <w:rsid w:val="00C36AE8"/>
    <w:rsid w:val="00CC2DCD"/>
    <w:rsid w:val="00DD4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5D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5DA"/>
    <w:pPr>
      <w:ind w:left="720"/>
      <w:contextualSpacing/>
    </w:pPr>
  </w:style>
  <w:style w:type="paragraph" w:styleId="a4">
    <w:name w:val="Balloon Text"/>
    <w:basedOn w:val="a"/>
    <w:link w:val="a5"/>
    <w:uiPriority w:val="99"/>
    <w:semiHidden/>
    <w:unhideWhenUsed/>
    <w:rsid w:val="00941EA0"/>
    <w:rPr>
      <w:rFonts w:ascii="Tahoma" w:hAnsi="Tahoma" w:cs="Tahoma"/>
      <w:sz w:val="16"/>
      <w:szCs w:val="16"/>
    </w:rPr>
  </w:style>
  <w:style w:type="character" w:customStyle="1" w:styleId="a5">
    <w:name w:val="Текст выноски Знак"/>
    <w:basedOn w:val="a0"/>
    <w:link w:val="a4"/>
    <w:uiPriority w:val="99"/>
    <w:semiHidden/>
    <w:rsid w:val="00941EA0"/>
    <w:rPr>
      <w:rFonts w:ascii="Tahoma" w:eastAsia="Times New Roman" w:hAnsi="Tahoma" w:cs="Tahoma"/>
      <w:sz w:val="16"/>
      <w:szCs w:val="16"/>
      <w:lang w:eastAsia="ru-RU"/>
    </w:rPr>
  </w:style>
  <w:style w:type="paragraph" w:customStyle="1" w:styleId="ConsPlusNormal">
    <w:name w:val="ConsPlusNormal"/>
    <w:rsid w:val="007C2630"/>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rsid w:val="007C263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5D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5DA"/>
    <w:pPr>
      <w:ind w:left="720"/>
      <w:contextualSpacing/>
    </w:pPr>
  </w:style>
  <w:style w:type="paragraph" w:styleId="a4">
    <w:name w:val="Balloon Text"/>
    <w:basedOn w:val="a"/>
    <w:link w:val="a5"/>
    <w:uiPriority w:val="99"/>
    <w:semiHidden/>
    <w:unhideWhenUsed/>
    <w:rsid w:val="00941EA0"/>
    <w:rPr>
      <w:rFonts w:ascii="Tahoma" w:hAnsi="Tahoma" w:cs="Tahoma"/>
      <w:sz w:val="16"/>
      <w:szCs w:val="16"/>
    </w:rPr>
  </w:style>
  <w:style w:type="character" w:customStyle="1" w:styleId="a5">
    <w:name w:val="Текст выноски Знак"/>
    <w:basedOn w:val="a0"/>
    <w:link w:val="a4"/>
    <w:uiPriority w:val="99"/>
    <w:semiHidden/>
    <w:rsid w:val="00941EA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32887924">
      <w:bodyDiv w:val="1"/>
      <w:marLeft w:val="0"/>
      <w:marRight w:val="0"/>
      <w:marTop w:val="0"/>
      <w:marBottom w:val="0"/>
      <w:divBdr>
        <w:top w:val="none" w:sz="0" w:space="0" w:color="auto"/>
        <w:left w:val="none" w:sz="0" w:space="0" w:color="auto"/>
        <w:bottom w:val="none" w:sz="0" w:space="0" w:color="auto"/>
        <w:right w:val="none" w:sz="0" w:space="0" w:color="auto"/>
      </w:divBdr>
    </w:div>
    <w:div w:id="1724526863">
      <w:bodyDiv w:val="1"/>
      <w:marLeft w:val="0"/>
      <w:marRight w:val="0"/>
      <w:marTop w:val="0"/>
      <w:marBottom w:val="0"/>
      <w:divBdr>
        <w:top w:val="none" w:sz="0" w:space="0" w:color="auto"/>
        <w:left w:val="none" w:sz="0" w:space="0" w:color="auto"/>
        <w:bottom w:val="none" w:sz="0" w:space="0" w:color="auto"/>
        <w:right w:val="none" w:sz="0" w:space="0" w:color="auto"/>
      </w:divBdr>
    </w:div>
    <w:div w:id="19533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1880</Words>
  <Characters>10721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dc:creator>
  <cp:lastModifiedBy>H81M</cp:lastModifiedBy>
  <cp:revision>5</cp:revision>
  <cp:lastPrinted>2025-02-03T02:01:00Z</cp:lastPrinted>
  <dcterms:created xsi:type="dcterms:W3CDTF">2025-02-13T01:59:00Z</dcterms:created>
  <dcterms:modified xsi:type="dcterms:W3CDTF">2025-02-13T02:40:00Z</dcterms:modified>
</cp:coreProperties>
</file>