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3D" w:rsidRDefault="00B31C3D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0474" w:rsidRDefault="004F0474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340DC" w:rsidRDefault="004F0474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4F0474" w:rsidRPr="00376806" w:rsidRDefault="004F0474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</w:p>
    <w:p w:rsidR="000340DC" w:rsidRDefault="004F0474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370DB">
        <w:rPr>
          <w:rFonts w:ascii="Times New Roman" w:hAnsi="Times New Roman" w:cs="Times New Roman"/>
          <w:b/>
          <w:sz w:val="24"/>
          <w:szCs w:val="24"/>
        </w:rPr>
        <w:t>КАЗАЧИНСКОГО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5253E" w:rsidRDefault="00B5253E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53E" w:rsidRDefault="00B5253E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53E" w:rsidRDefault="00B5253E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621A" w:rsidRDefault="00657518" w:rsidP="000340D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6629" w:rsidRPr="00376806" w:rsidRDefault="00A3483A" w:rsidP="0091662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</w:t>
      </w:r>
      <w:r w:rsidR="00B06C3E">
        <w:rPr>
          <w:rFonts w:ascii="Times New Roman" w:hAnsi="Times New Roman" w:cs="Times New Roman"/>
          <w:b/>
          <w:sz w:val="24"/>
          <w:szCs w:val="24"/>
        </w:rPr>
        <w:t>.2025</w:t>
      </w:r>
      <w:r w:rsidR="0091662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с.</w:t>
      </w:r>
      <w:r w:rsidR="00831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29">
        <w:rPr>
          <w:rFonts w:ascii="Times New Roman" w:hAnsi="Times New Roman" w:cs="Times New Roman"/>
          <w:b/>
          <w:sz w:val="24"/>
          <w:szCs w:val="24"/>
        </w:rPr>
        <w:t xml:space="preserve">Казачинское                         </w:t>
      </w:r>
      <w:r w:rsidR="00DE1634">
        <w:rPr>
          <w:rFonts w:ascii="Times New Roman" w:hAnsi="Times New Roman" w:cs="Times New Roman"/>
          <w:b/>
          <w:sz w:val="24"/>
          <w:szCs w:val="24"/>
        </w:rPr>
        <w:t xml:space="preserve">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0340DC" w:rsidRPr="00376806" w:rsidRDefault="000340DC" w:rsidP="000340DC">
      <w:pPr>
        <w:shd w:val="clear" w:color="auto" w:fill="FFFFFF"/>
        <w:rPr>
          <w:color w:val="000000"/>
        </w:rPr>
      </w:pPr>
    </w:p>
    <w:p w:rsidR="000340DC" w:rsidRPr="00376806" w:rsidRDefault="000340DC" w:rsidP="000340DC">
      <w:pPr>
        <w:shd w:val="clear" w:color="auto" w:fill="FFFFFF"/>
        <w:rPr>
          <w:color w:val="000000"/>
        </w:rPr>
      </w:pPr>
      <w:r w:rsidRPr="00376806">
        <w:rPr>
          <w:color w:val="000000"/>
        </w:rPr>
        <w:t xml:space="preserve"> </w:t>
      </w:r>
    </w:p>
    <w:p w:rsidR="000340DC" w:rsidRPr="0041621A" w:rsidRDefault="000340DC" w:rsidP="000340DC">
      <w:pPr>
        <w:shd w:val="clear" w:color="auto" w:fill="FFFFFF"/>
        <w:rPr>
          <w:b/>
          <w:color w:val="000000"/>
          <w:sz w:val="28"/>
          <w:szCs w:val="28"/>
        </w:rPr>
      </w:pPr>
      <w:r w:rsidRPr="0041621A">
        <w:rPr>
          <w:b/>
          <w:color w:val="000000"/>
          <w:sz w:val="28"/>
          <w:szCs w:val="28"/>
        </w:rPr>
        <w:t>Об утверждении Плана контрольных мероприятий</w:t>
      </w:r>
    </w:p>
    <w:p w:rsidR="000340DC" w:rsidRPr="0041621A" w:rsidRDefault="000340DC" w:rsidP="000340DC">
      <w:pPr>
        <w:shd w:val="clear" w:color="auto" w:fill="FFFFFF"/>
        <w:rPr>
          <w:b/>
          <w:color w:val="000000"/>
          <w:sz w:val="28"/>
          <w:szCs w:val="28"/>
        </w:rPr>
      </w:pPr>
      <w:r w:rsidRPr="0041621A">
        <w:rPr>
          <w:b/>
          <w:color w:val="000000"/>
          <w:sz w:val="28"/>
          <w:szCs w:val="28"/>
        </w:rPr>
        <w:t>по внутреннему финансовому контролю</w:t>
      </w:r>
    </w:p>
    <w:p w:rsidR="000340DC" w:rsidRPr="0041621A" w:rsidRDefault="000340DC" w:rsidP="000340DC">
      <w:pPr>
        <w:shd w:val="clear" w:color="auto" w:fill="FFFFFF"/>
        <w:rPr>
          <w:b/>
          <w:color w:val="000000"/>
          <w:sz w:val="28"/>
          <w:szCs w:val="28"/>
        </w:rPr>
      </w:pPr>
      <w:r w:rsidRPr="0041621A">
        <w:rPr>
          <w:b/>
          <w:color w:val="000000"/>
          <w:sz w:val="28"/>
          <w:szCs w:val="28"/>
        </w:rPr>
        <w:t xml:space="preserve">в </w:t>
      </w:r>
      <w:r w:rsidR="00BC437D" w:rsidRPr="0041621A">
        <w:rPr>
          <w:b/>
          <w:color w:val="000000"/>
          <w:sz w:val="28"/>
          <w:szCs w:val="28"/>
        </w:rPr>
        <w:t>Казачинском</w:t>
      </w:r>
      <w:r w:rsidR="004F0474" w:rsidRPr="0041621A">
        <w:rPr>
          <w:b/>
          <w:color w:val="000000"/>
          <w:sz w:val="28"/>
          <w:szCs w:val="28"/>
        </w:rPr>
        <w:t xml:space="preserve"> сельсовете на 20</w:t>
      </w:r>
      <w:r w:rsidR="00AA2DE2" w:rsidRPr="0041621A">
        <w:rPr>
          <w:b/>
          <w:color w:val="000000"/>
          <w:sz w:val="28"/>
          <w:szCs w:val="28"/>
        </w:rPr>
        <w:t>2</w:t>
      </w:r>
      <w:r w:rsidR="00B06C3E">
        <w:rPr>
          <w:b/>
          <w:color w:val="000000"/>
          <w:sz w:val="28"/>
          <w:szCs w:val="28"/>
        </w:rPr>
        <w:t>5</w:t>
      </w:r>
      <w:r w:rsidR="00DE1634" w:rsidRPr="0041621A">
        <w:rPr>
          <w:b/>
          <w:color w:val="000000"/>
          <w:sz w:val="28"/>
          <w:szCs w:val="28"/>
        </w:rPr>
        <w:t xml:space="preserve"> </w:t>
      </w:r>
      <w:r w:rsidR="004F0474" w:rsidRPr="0041621A">
        <w:rPr>
          <w:b/>
          <w:color w:val="000000"/>
          <w:sz w:val="28"/>
          <w:szCs w:val="28"/>
        </w:rPr>
        <w:t>год</w:t>
      </w:r>
    </w:p>
    <w:p w:rsidR="000340DC" w:rsidRPr="0041621A" w:rsidRDefault="000340DC" w:rsidP="000340DC">
      <w:pPr>
        <w:shd w:val="clear" w:color="auto" w:fill="FFFFFF"/>
        <w:rPr>
          <w:rFonts w:ascii="yandex-sans" w:hAnsi="yandex-sans"/>
          <w:b/>
          <w:color w:val="000000"/>
          <w:sz w:val="28"/>
          <w:szCs w:val="28"/>
        </w:rPr>
      </w:pPr>
    </w:p>
    <w:p w:rsidR="000340DC" w:rsidRPr="0041621A" w:rsidRDefault="000340DC" w:rsidP="000340DC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340DC" w:rsidRPr="0041621A" w:rsidRDefault="000340DC" w:rsidP="000340DC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340DC" w:rsidRPr="0041621A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  <w:r w:rsidRPr="0041621A">
        <w:rPr>
          <w:color w:val="000000"/>
          <w:sz w:val="28"/>
          <w:szCs w:val="28"/>
        </w:rPr>
        <w:t>В соответствии с частью 5 статьи 160.2-1, статьей 269.2 Бюджетного кодекса</w:t>
      </w:r>
    </w:p>
    <w:p w:rsidR="000340DC" w:rsidRPr="0041621A" w:rsidRDefault="000340DC" w:rsidP="00EB3B50">
      <w:pPr>
        <w:shd w:val="clear" w:color="auto" w:fill="FFFFFF"/>
        <w:spacing w:line="276" w:lineRule="auto"/>
        <w:jc w:val="both"/>
        <w:rPr>
          <w:bCs/>
          <w:spacing w:val="-3"/>
          <w:sz w:val="28"/>
          <w:szCs w:val="28"/>
        </w:rPr>
      </w:pPr>
      <w:r w:rsidRPr="0041621A">
        <w:rPr>
          <w:color w:val="000000"/>
          <w:sz w:val="28"/>
          <w:szCs w:val="28"/>
        </w:rPr>
        <w:t>Р</w:t>
      </w:r>
      <w:r w:rsidR="00901D0E" w:rsidRPr="0041621A">
        <w:rPr>
          <w:color w:val="000000"/>
          <w:sz w:val="28"/>
          <w:szCs w:val="28"/>
        </w:rPr>
        <w:t>оссийской Федерации</w:t>
      </w:r>
      <w:r w:rsidRPr="0041621A">
        <w:rPr>
          <w:color w:val="000000"/>
          <w:sz w:val="28"/>
          <w:szCs w:val="28"/>
        </w:rPr>
        <w:t xml:space="preserve">, в соответствии с постановлением </w:t>
      </w:r>
      <w:r w:rsidR="004F0474" w:rsidRPr="0041621A">
        <w:rPr>
          <w:color w:val="000000"/>
          <w:sz w:val="28"/>
          <w:szCs w:val="28"/>
        </w:rPr>
        <w:t xml:space="preserve">администрации </w:t>
      </w:r>
      <w:r w:rsidR="00BC437D" w:rsidRPr="0041621A">
        <w:rPr>
          <w:color w:val="000000"/>
          <w:sz w:val="28"/>
          <w:szCs w:val="28"/>
        </w:rPr>
        <w:t xml:space="preserve">Казачинского </w:t>
      </w:r>
      <w:r w:rsidR="004F0474" w:rsidRPr="0041621A">
        <w:rPr>
          <w:color w:val="000000"/>
          <w:sz w:val="28"/>
          <w:szCs w:val="28"/>
        </w:rPr>
        <w:t xml:space="preserve">сельсовета  от </w:t>
      </w:r>
      <w:r w:rsidR="00EB3B50" w:rsidRPr="0041621A">
        <w:rPr>
          <w:color w:val="000000"/>
          <w:sz w:val="28"/>
          <w:szCs w:val="28"/>
        </w:rPr>
        <w:t>05.02</w:t>
      </w:r>
      <w:r w:rsidR="004F0474" w:rsidRPr="0041621A">
        <w:rPr>
          <w:color w:val="000000"/>
          <w:sz w:val="28"/>
          <w:szCs w:val="28"/>
        </w:rPr>
        <w:t xml:space="preserve">.2018 года № </w:t>
      </w:r>
      <w:r w:rsidR="00EB3B50" w:rsidRPr="0041621A">
        <w:rPr>
          <w:color w:val="000000"/>
          <w:sz w:val="28"/>
          <w:szCs w:val="28"/>
        </w:rPr>
        <w:t>9</w:t>
      </w:r>
      <w:r w:rsidR="00901D0E" w:rsidRPr="0041621A">
        <w:rPr>
          <w:color w:val="000000"/>
          <w:sz w:val="28"/>
          <w:szCs w:val="28"/>
        </w:rPr>
        <w:t xml:space="preserve"> «</w:t>
      </w:r>
      <w:r w:rsidR="00EB3B50" w:rsidRPr="0041621A">
        <w:rPr>
          <w:color w:val="0D0D0D"/>
          <w:sz w:val="28"/>
          <w:szCs w:val="28"/>
        </w:rPr>
        <w:t>Об утверждении Положения о внутреннем финансовом контроле  администрации    Казачинского сельсовета</w:t>
      </w:r>
      <w:r w:rsidR="002B3FAD" w:rsidRPr="0041621A">
        <w:rPr>
          <w:bCs/>
          <w:spacing w:val="-3"/>
          <w:sz w:val="28"/>
          <w:szCs w:val="28"/>
        </w:rPr>
        <w:t>»</w:t>
      </w:r>
      <w:r w:rsidR="004F0474" w:rsidRPr="0041621A">
        <w:rPr>
          <w:bCs/>
          <w:spacing w:val="-3"/>
          <w:sz w:val="28"/>
          <w:szCs w:val="28"/>
        </w:rPr>
        <w:t xml:space="preserve"> </w:t>
      </w:r>
    </w:p>
    <w:p w:rsidR="004F0474" w:rsidRPr="0041621A" w:rsidRDefault="004F0474" w:rsidP="00D325F3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4F0474" w:rsidRPr="0041621A" w:rsidRDefault="004F0474" w:rsidP="00D325F3">
      <w:pPr>
        <w:shd w:val="clear" w:color="auto" w:fill="FFFFFF"/>
        <w:jc w:val="center"/>
        <w:rPr>
          <w:bCs/>
          <w:spacing w:val="-3"/>
          <w:sz w:val="28"/>
          <w:szCs w:val="28"/>
        </w:rPr>
      </w:pPr>
      <w:r w:rsidRPr="0041621A">
        <w:rPr>
          <w:bCs/>
          <w:spacing w:val="-3"/>
          <w:sz w:val="28"/>
          <w:szCs w:val="28"/>
        </w:rPr>
        <w:t>ПОСТАНОВЛЯЮ:</w:t>
      </w:r>
    </w:p>
    <w:p w:rsidR="004F0474" w:rsidRPr="0041621A" w:rsidRDefault="004F0474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41621A" w:rsidRDefault="00A55B73" w:rsidP="00034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151BF" w:rsidRPr="0041621A">
        <w:rPr>
          <w:color w:val="000000"/>
          <w:sz w:val="28"/>
          <w:szCs w:val="28"/>
        </w:rPr>
        <w:t xml:space="preserve">1.Утвердить </w:t>
      </w:r>
      <w:r w:rsidR="00901D0E" w:rsidRPr="0041621A">
        <w:rPr>
          <w:color w:val="000000"/>
          <w:sz w:val="28"/>
          <w:szCs w:val="28"/>
        </w:rPr>
        <w:t>П</w:t>
      </w:r>
      <w:r w:rsidR="00AC2C7D" w:rsidRPr="0041621A">
        <w:rPr>
          <w:color w:val="000000"/>
          <w:sz w:val="28"/>
          <w:szCs w:val="28"/>
        </w:rPr>
        <w:t>лан контрольных</w:t>
      </w:r>
      <w:r w:rsidR="000340DC" w:rsidRPr="0041621A">
        <w:rPr>
          <w:color w:val="000000"/>
          <w:sz w:val="28"/>
          <w:szCs w:val="28"/>
        </w:rPr>
        <w:t xml:space="preserve"> мероприятий по внутреннему финансовому</w:t>
      </w:r>
      <w:r w:rsidR="00C151BF" w:rsidRPr="0041621A">
        <w:rPr>
          <w:color w:val="000000"/>
          <w:sz w:val="28"/>
          <w:szCs w:val="28"/>
        </w:rPr>
        <w:t xml:space="preserve"> конт</w:t>
      </w:r>
      <w:r w:rsidR="000340DC" w:rsidRPr="0041621A">
        <w:rPr>
          <w:color w:val="000000"/>
          <w:sz w:val="28"/>
          <w:szCs w:val="28"/>
        </w:rPr>
        <w:t>р</w:t>
      </w:r>
      <w:r w:rsidR="00C151BF" w:rsidRPr="0041621A">
        <w:rPr>
          <w:color w:val="000000"/>
          <w:sz w:val="28"/>
          <w:szCs w:val="28"/>
        </w:rPr>
        <w:t xml:space="preserve">олю администрации    </w:t>
      </w:r>
      <w:r w:rsidR="00EB3B50" w:rsidRPr="0041621A">
        <w:rPr>
          <w:color w:val="000000"/>
          <w:sz w:val="28"/>
          <w:szCs w:val="28"/>
        </w:rPr>
        <w:t>Казачинского</w:t>
      </w:r>
      <w:r w:rsidR="002B3FAD" w:rsidRPr="0041621A">
        <w:rPr>
          <w:color w:val="000000"/>
          <w:sz w:val="28"/>
          <w:szCs w:val="28"/>
        </w:rPr>
        <w:t xml:space="preserve"> сельсовета</w:t>
      </w:r>
      <w:r w:rsidR="002B763F" w:rsidRPr="0041621A">
        <w:rPr>
          <w:color w:val="000000"/>
          <w:sz w:val="28"/>
          <w:szCs w:val="28"/>
        </w:rPr>
        <w:t xml:space="preserve"> на 20</w:t>
      </w:r>
      <w:r w:rsidR="00AA2DE2" w:rsidRPr="0041621A">
        <w:rPr>
          <w:color w:val="000000"/>
          <w:sz w:val="28"/>
          <w:szCs w:val="28"/>
        </w:rPr>
        <w:t>2</w:t>
      </w:r>
      <w:r w:rsidR="00B06C3E">
        <w:rPr>
          <w:color w:val="000000"/>
          <w:sz w:val="28"/>
          <w:szCs w:val="28"/>
        </w:rPr>
        <w:t>5</w:t>
      </w:r>
      <w:r w:rsidR="000340DC" w:rsidRPr="0041621A">
        <w:rPr>
          <w:color w:val="000000"/>
          <w:sz w:val="28"/>
          <w:szCs w:val="28"/>
        </w:rPr>
        <w:t xml:space="preserve"> год</w:t>
      </w:r>
      <w:r w:rsidR="00C151BF" w:rsidRPr="0041621A">
        <w:rPr>
          <w:color w:val="000000"/>
          <w:sz w:val="28"/>
          <w:szCs w:val="28"/>
        </w:rPr>
        <w:t xml:space="preserve"> </w:t>
      </w:r>
      <w:r w:rsidR="000340DC" w:rsidRPr="0041621A">
        <w:rPr>
          <w:color w:val="000000"/>
          <w:sz w:val="28"/>
          <w:szCs w:val="28"/>
        </w:rPr>
        <w:t>согласно приложени</w:t>
      </w:r>
      <w:r w:rsidR="0083166D">
        <w:rPr>
          <w:color w:val="000000"/>
          <w:sz w:val="28"/>
          <w:szCs w:val="28"/>
        </w:rPr>
        <w:t>ю</w:t>
      </w:r>
      <w:r w:rsidR="000340DC" w:rsidRPr="0041621A">
        <w:rPr>
          <w:color w:val="000000"/>
          <w:sz w:val="28"/>
          <w:szCs w:val="28"/>
        </w:rPr>
        <w:t xml:space="preserve"> №</w:t>
      </w:r>
      <w:r w:rsidR="00A1448E" w:rsidRPr="0041621A">
        <w:rPr>
          <w:color w:val="000000"/>
          <w:sz w:val="28"/>
          <w:szCs w:val="28"/>
        </w:rPr>
        <w:t xml:space="preserve"> </w:t>
      </w:r>
      <w:r w:rsidR="000340DC" w:rsidRPr="0041621A">
        <w:rPr>
          <w:color w:val="000000"/>
          <w:sz w:val="28"/>
          <w:szCs w:val="28"/>
        </w:rPr>
        <w:t>1 к данному постановлению.</w:t>
      </w:r>
    </w:p>
    <w:p w:rsidR="000340DC" w:rsidRPr="0041621A" w:rsidRDefault="00A55B73" w:rsidP="000340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340DC" w:rsidRPr="0041621A">
        <w:rPr>
          <w:color w:val="000000"/>
          <w:sz w:val="28"/>
          <w:szCs w:val="28"/>
        </w:rPr>
        <w:t>2.</w:t>
      </w:r>
      <w:r w:rsidR="00A1448E" w:rsidRPr="0041621A">
        <w:rPr>
          <w:color w:val="000000"/>
          <w:sz w:val="28"/>
          <w:szCs w:val="28"/>
        </w:rPr>
        <w:t xml:space="preserve"> </w:t>
      </w:r>
      <w:r w:rsidR="000340DC" w:rsidRPr="0041621A">
        <w:rPr>
          <w:color w:val="000000"/>
          <w:sz w:val="28"/>
          <w:szCs w:val="28"/>
        </w:rPr>
        <w:t>Довести настоящее постано</w:t>
      </w:r>
      <w:r w:rsidR="00AC2C7D" w:rsidRPr="0041621A">
        <w:rPr>
          <w:color w:val="000000"/>
          <w:sz w:val="28"/>
          <w:szCs w:val="28"/>
        </w:rPr>
        <w:t>вление до сведения специалистов</w:t>
      </w:r>
      <w:r w:rsidR="000340DC" w:rsidRPr="0041621A">
        <w:rPr>
          <w:color w:val="000000"/>
          <w:sz w:val="28"/>
          <w:szCs w:val="28"/>
        </w:rPr>
        <w:t xml:space="preserve"> объектов</w:t>
      </w:r>
    </w:p>
    <w:p w:rsidR="000340DC" w:rsidRPr="0041621A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  <w:r w:rsidRPr="0041621A">
        <w:rPr>
          <w:color w:val="000000"/>
          <w:sz w:val="28"/>
          <w:szCs w:val="28"/>
        </w:rPr>
        <w:t>контроля,</w:t>
      </w:r>
      <w:r w:rsidR="00C151BF" w:rsidRPr="0041621A">
        <w:rPr>
          <w:color w:val="000000"/>
          <w:sz w:val="28"/>
          <w:szCs w:val="28"/>
        </w:rPr>
        <w:t xml:space="preserve"> определенных </w:t>
      </w:r>
      <w:r w:rsidR="00901D0E" w:rsidRPr="0041621A">
        <w:rPr>
          <w:color w:val="000000"/>
          <w:sz w:val="28"/>
          <w:szCs w:val="28"/>
        </w:rPr>
        <w:t xml:space="preserve"> </w:t>
      </w:r>
      <w:r w:rsidR="00C151BF" w:rsidRPr="0041621A">
        <w:rPr>
          <w:color w:val="000000"/>
          <w:sz w:val="28"/>
          <w:szCs w:val="28"/>
        </w:rPr>
        <w:t xml:space="preserve">Планом </w:t>
      </w:r>
      <w:r w:rsidRPr="0041621A">
        <w:rPr>
          <w:color w:val="000000"/>
          <w:sz w:val="28"/>
          <w:szCs w:val="28"/>
        </w:rPr>
        <w:t xml:space="preserve"> мероприятий</w:t>
      </w:r>
      <w:r w:rsidR="00C151BF" w:rsidRPr="0041621A">
        <w:rPr>
          <w:color w:val="000000"/>
          <w:sz w:val="28"/>
          <w:szCs w:val="28"/>
        </w:rPr>
        <w:t xml:space="preserve"> </w:t>
      </w:r>
      <w:r w:rsidR="00901D0E" w:rsidRPr="0041621A">
        <w:rPr>
          <w:color w:val="000000"/>
          <w:sz w:val="28"/>
          <w:szCs w:val="28"/>
        </w:rPr>
        <w:t xml:space="preserve"> </w:t>
      </w:r>
      <w:r w:rsidR="00C151BF" w:rsidRPr="0041621A">
        <w:rPr>
          <w:color w:val="000000"/>
          <w:sz w:val="28"/>
          <w:szCs w:val="28"/>
        </w:rPr>
        <w:t>финансового контроля</w:t>
      </w:r>
      <w:r w:rsidR="002B763F" w:rsidRPr="0041621A">
        <w:rPr>
          <w:color w:val="000000"/>
          <w:sz w:val="28"/>
          <w:szCs w:val="28"/>
        </w:rPr>
        <w:t xml:space="preserve"> на 20</w:t>
      </w:r>
      <w:r w:rsidR="00AA2DE2" w:rsidRPr="0041621A">
        <w:rPr>
          <w:color w:val="000000"/>
          <w:sz w:val="28"/>
          <w:szCs w:val="28"/>
        </w:rPr>
        <w:t>2</w:t>
      </w:r>
      <w:r w:rsidR="00B06C3E">
        <w:rPr>
          <w:color w:val="000000"/>
          <w:sz w:val="28"/>
          <w:szCs w:val="28"/>
        </w:rPr>
        <w:t>5</w:t>
      </w:r>
      <w:r w:rsidRPr="0041621A">
        <w:rPr>
          <w:color w:val="000000"/>
          <w:sz w:val="28"/>
          <w:szCs w:val="28"/>
        </w:rPr>
        <w:t xml:space="preserve"> год.</w:t>
      </w:r>
    </w:p>
    <w:p w:rsidR="00A55B73" w:rsidRDefault="0041621A" w:rsidP="00A55B73">
      <w:pPr>
        <w:ind w:left="63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340DC" w:rsidRPr="0041621A">
        <w:rPr>
          <w:color w:val="000000"/>
          <w:sz w:val="28"/>
          <w:szCs w:val="28"/>
        </w:rPr>
        <w:t>.</w:t>
      </w:r>
      <w:r w:rsidR="00A1448E" w:rsidRPr="0041621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официального опубликования в печатном издании «Казачинский вестник»</w:t>
      </w:r>
      <w:r w:rsidR="00A55B73">
        <w:rPr>
          <w:sz w:val="28"/>
          <w:szCs w:val="28"/>
        </w:rPr>
        <w:t>,</w:t>
      </w:r>
      <w:r w:rsidR="00A55B73" w:rsidRPr="00A55B73">
        <w:rPr>
          <w:sz w:val="28"/>
          <w:szCs w:val="28"/>
        </w:rPr>
        <w:t xml:space="preserve"> </w:t>
      </w:r>
      <w:r w:rsidR="00A55B73">
        <w:rPr>
          <w:sz w:val="28"/>
          <w:szCs w:val="28"/>
        </w:rPr>
        <w:t>но не ранее 01.01.202</w:t>
      </w:r>
      <w:r w:rsidR="00B06C3E">
        <w:rPr>
          <w:sz w:val="28"/>
          <w:szCs w:val="28"/>
        </w:rPr>
        <w:t>5</w:t>
      </w:r>
      <w:r w:rsidR="00A55B73">
        <w:rPr>
          <w:sz w:val="28"/>
          <w:szCs w:val="28"/>
        </w:rPr>
        <w:t xml:space="preserve"> г</w:t>
      </w:r>
    </w:p>
    <w:p w:rsidR="0041621A" w:rsidRDefault="0041621A" w:rsidP="0041621A">
      <w:pPr>
        <w:rPr>
          <w:sz w:val="28"/>
          <w:szCs w:val="28"/>
        </w:rPr>
      </w:pPr>
    </w:p>
    <w:p w:rsidR="0041621A" w:rsidRDefault="0041621A" w:rsidP="0041621A">
      <w:pPr>
        <w:rPr>
          <w:sz w:val="28"/>
          <w:szCs w:val="28"/>
        </w:rPr>
      </w:pPr>
    </w:p>
    <w:p w:rsidR="000340DC" w:rsidRPr="0041621A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41621A" w:rsidRDefault="000340DC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Pr="0041621A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Pr="0041621A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95220E" w:rsidRPr="0041621A" w:rsidRDefault="00C151BF" w:rsidP="00900AD8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41621A">
        <w:rPr>
          <w:color w:val="000000"/>
          <w:sz w:val="28"/>
          <w:szCs w:val="28"/>
        </w:rPr>
        <w:t xml:space="preserve"> </w:t>
      </w:r>
      <w:r w:rsidR="000340DC" w:rsidRPr="0041621A">
        <w:rPr>
          <w:color w:val="000000"/>
          <w:sz w:val="28"/>
          <w:szCs w:val="28"/>
        </w:rPr>
        <w:t>Глава</w:t>
      </w:r>
      <w:r w:rsidR="002B763F" w:rsidRPr="0041621A">
        <w:rPr>
          <w:color w:val="000000"/>
          <w:sz w:val="28"/>
          <w:szCs w:val="28"/>
        </w:rPr>
        <w:t xml:space="preserve"> </w:t>
      </w:r>
      <w:r w:rsidR="004F0474" w:rsidRPr="0041621A">
        <w:rPr>
          <w:color w:val="000000"/>
          <w:sz w:val="28"/>
          <w:szCs w:val="28"/>
        </w:rPr>
        <w:t xml:space="preserve"> </w:t>
      </w:r>
      <w:r w:rsidR="00EB3B50" w:rsidRPr="0041621A">
        <w:rPr>
          <w:color w:val="000000"/>
          <w:sz w:val="28"/>
          <w:szCs w:val="28"/>
        </w:rPr>
        <w:t>Казачинского</w:t>
      </w:r>
      <w:r w:rsidR="004F0474" w:rsidRPr="0041621A">
        <w:rPr>
          <w:color w:val="000000"/>
          <w:sz w:val="28"/>
          <w:szCs w:val="28"/>
        </w:rPr>
        <w:t xml:space="preserve"> сельсовета</w:t>
      </w:r>
      <w:r w:rsidR="000340DC" w:rsidRPr="0041621A">
        <w:rPr>
          <w:color w:val="000000"/>
          <w:sz w:val="28"/>
          <w:szCs w:val="28"/>
        </w:rPr>
        <w:t xml:space="preserve">                            </w:t>
      </w:r>
      <w:r w:rsidR="00900AD8" w:rsidRPr="0041621A">
        <w:rPr>
          <w:color w:val="000000"/>
          <w:sz w:val="28"/>
          <w:szCs w:val="28"/>
        </w:rPr>
        <w:t xml:space="preserve">                   </w:t>
      </w:r>
      <w:r w:rsidR="00EB3B50" w:rsidRPr="0041621A">
        <w:rPr>
          <w:color w:val="000000"/>
          <w:sz w:val="28"/>
          <w:szCs w:val="28"/>
        </w:rPr>
        <w:t>А.И.Козлов</w:t>
      </w:r>
    </w:p>
    <w:p w:rsidR="00916629" w:rsidRDefault="00916629" w:rsidP="00916629">
      <w:pPr>
        <w:spacing w:after="200" w:line="276" w:lineRule="auto"/>
        <w:rPr>
          <w:rFonts w:eastAsiaTheme="minorHAnsi"/>
          <w:color w:val="000000"/>
          <w:lang w:eastAsia="en-US"/>
        </w:rPr>
        <w:sectPr w:rsidR="00916629" w:rsidSect="00916629">
          <w:type w:val="continuous"/>
          <w:pgSz w:w="11907" w:h="16839" w:code="9"/>
          <w:pgMar w:top="1134" w:right="567" w:bottom="1134" w:left="1134" w:header="720" w:footer="720" w:gutter="0"/>
          <w:cols w:space="708"/>
          <w:noEndnote/>
          <w:docGrid w:linePitch="326"/>
        </w:sect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125"/>
        <w:gridCol w:w="3178"/>
        <w:gridCol w:w="709"/>
        <w:gridCol w:w="923"/>
        <w:gridCol w:w="212"/>
        <w:gridCol w:w="1069"/>
        <w:gridCol w:w="774"/>
        <w:gridCol w:w="1701"/>
        <w:gridCol w:w="992"/>
        <w:gridCol w:w="425"/>
        <w:gridCol w:w="1134"/>
        <w:gridCol w:w="275"/>
        <w:gridCol w:w="1993"/>
        <w:gridCol w:w="2315"/>
      </w:tblGrid>
      <w:tr w:rsidR="00916629" w:rsidTr="005C26D9">
        <w:trPr>
          <w:gridAfter w:val="1"/>
          <w:wAfter w:w="2315" w:type="dxa"/>
          <w:trHeight w:val="74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C26D9" w:rsidRDefault="005C26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16629" w:rsidRDefault="00DE1634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  <w:p w:rsidR="005C26D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УТВЕРЖДАЮ</w:t>
            </w:r>
            <w:r w:rsidR="00DE1634">
              <w:rPr>
                <w:rFonts w:eastAsiaTheme="minorHAnsi"/>
                <w:color w:val="000000"/>
                <w:lang w:eastAsia="en-US"/>
              </w:rPr>
              <w:t>:</w:t>
            </w: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  <w:p w:rsidR="00B97CE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Администрации Казачинского</w:t>
            </w:r>
          </w:p>
          <w:p w:rsidR="0091662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  <w:p w:rsidR="0091662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_________________А.И.Козлов</w:t>
            </w:r>
          </w:p>
        </w:tc>
      </w:tr>
      <w:tr w:rsidR="00916629" w:rsidTr="005C26D9">
        <w:trPr>
          <w:gridAfter w:val="1"/>
          <w:wAfter w:w="2315" w:type="dxa"/>
          <w:trHeight w:val="21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</w:t>
            </w:r>
            <w:r w:rsidR="00DE1634"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="00A3483A">
              <w:rPr>
                <w:rFonts w:eastAsiaTheme="minorHAnsi"/>
                <w:color w:val="000000"/>
                <w:lang w:eastAsia="en-US"/>
              </w:rPr>
              <w:t>20.02</w:t>
            </w:r>
            <w:r w:rsidR="00B06C3E">
              <w:rPr>
                <w:rFonts w:eastAsiaTheme="minorHAnsi"/>
                <w:color w:val="000000"/>
                <w:lang w:eastAsia="en-US"/>
              </w:rPr>
              <w:t>.2025</w:t>
            </w:r>
            <w:r>
              <w:rPr>
                <w:rFonts w:eastAsiaTheme="minorHAnsi"/>
                <w:color w:val="000000"/>
                <w:lang w:eastAsia="en-US"/>
              </w:rPr>
              <w:t xml:space="preserve"> г.</w:t>
            </w:r>
          </w:p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6629" w:rsidTr="005C26D9">
        <w:trPr>
          <w:gridAfter w:val="1"/>
          <w:wAfter w:w="2315" w:type="dxa"/>
          <w:trHeight w:val="643"/>
        </w:trPr>
        <w:tc>
          <w:tcPr>
            <w:tcW w:w="99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B06C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внутреннего финансового контроля Администрации Казачинского сельсовета</w:t>
            </w:r>
            <w:r w:rsidR="00D325F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</w:t>
            </w:r>
            <w:r w:rsidR="00D325F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202</w:t>
            </w:r>
            <w:r w:rsidR="00B06C3E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C26D9" w:rsidTr="00CD666A">
        <w:tblPrEx>
          <w:tblLook w:val="04A0"/>
        </w:tblPrEx>
        <w:trPr>
          <w:trHeight w:val="101"/>
        </w:trPr>
        <w:tc>
          <w:tcPr>
            <w:tcW w:w="395" w:type="dxa"/>
            <w:gridSpan w:val="2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8" w:type="dxa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4" w:type="dxa"/>
            <w:gridSpan w:val="3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70" w:type="dxa"/>
            <w:gridSpan w:val="7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8" w:type="dxa"/>
            <w:gridSpan w:val="2"/>
            <w:vMerge w:val="restart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2C1903">
        <w:tblPrEx>
          <w:tblLook w:val="04A0"/>
        </w:tblPrEx>
        <w:trPr>
          <w:trHeight w:val="1855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Объект финансового контроля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Ответственное  лицо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8" w:type="dxa"/>
            <w:gridSpan w:val="2"/>
            <w:vMerge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2C1903">
        <w:tblPrEx>
          <w:tblLook w:val="04A0"/>
        </w:tblPrEx>
        <w:trPr>
          <w:trHeight w:val="250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5C26D9" w:rsidRDefault="005C26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8" w:type="dxa"/>
            <w:gridSpan w:val="2"/>
            <w:vMerge/>
            <w:tcBorders>
              <w:bottom w:val="nil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5C26D9">
        <w:tblPrEx>
          <w:tblLook w:val="04A0"/>
        </w:tblPrEx>
        <w:trPr>
          <w:trHeight w:val="1010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проверок в пределах полномочий, закрепленных за Администрацией Казачинского сельсовета, по вопросам контроля: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BA01B9">
        <w:tblPrEx>
          <w:tblLook w:val="04A0"/>
        </w:tblPrEx>
        <w:trPr>
          <w:trHeight w:val="1416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Соблюдение бюджетного законодательства Российской Федерации и иных нормативных правовых актов, регулирующих бюджетные правоотношения: в том числе;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7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5C26D9">
        <w:tblPrEx>
          <w:tblLook w:val="04A0"/>
        </w:tblPrEx>
        <w:trPr>
          <w:trHeight w:val="2117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1.1 Проверка отчетности по исполнению местного бюджета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 w:rsidP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Казачинского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  <w:p w:rsidR="005C26D9" w:rsidRDefault="00420548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Апрель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Июль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  <w:p w:rsidR="005C26D9" w:rsidRDefault="005C26D9" w:rsidP="00B06C3E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Октябрь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B06C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года, 1 квартал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г, 1 полугодие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г, 9 месяцев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Синицына И.Н.</w:t>
            </w: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BA01B9">
        <w:tblPrEx>
          <w:tblLook w:val="04A0"/>
        </w:tblPrEx>
        <w:trPr>
          <w:trHeight w:val="1416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1.2 Анализ соответствия кассовых расходов производимым фактическим расходам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 w:rsidP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бухгалтерия администрации Казачинского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B06C3E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B06C3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 202</w:t>
            </w:r>
            <w:r w:rsidR="00B06C3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года, предшествующий проведению проверки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Синицына И.Н.</w:t>
            </w: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C26D9" w:rsidRDefault="005C26D9" w:rsidP="005C26D9">
      <w:pPr>
        <w:rPr>
          <w:sz w:val="22"/>
          <w:szCs w:val="22"/>
        </w:rPr>
      </w:pPr>
    </w:p>
    <w:sectPr w:rsidR="005C26D9" w:rsidSect="005C26D9"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03" w:rsidRDefault="000F3603" w:rsidP="000340DC">
      <w:r>
        <w:separator/>
      </w:r>
    </w:p>
  </w:endnote>
  <w:endnote w:type="continuationSeparator" w:id="1">
    <w:p w:rsidR="000F3603" w:rsidRDefault="000F3603" w:rsidP="0003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03" w:rsidRDefault="000F3603" w:rsidP="000340DC">
      <w:r>
        <w:separator/>
      </w:r>
    </w:p>
  </w:footnote>
  <w:footnote w:type="continuationSeparator" w:id="1">
    <w:p w:rsidR="000F3603" w:rsidRDefault="000F3603" w:rsidP="0003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D3"/>
    <w:rsid w:val="000340DC"/>
    <w:rsid w:val="00035E1B"/>
    <w:rsid w:val="0006120A"/>
    <w:rsid w:val="000641A0"/>
    <w:rsid w:val="000644D6"/>
    <w:rsid w:val="00086B67"/>
    <w:rsid w:val="000C567C"/>
    <w:rsid w:val="000E329D"/>
    <w:rsid w:val="000E7A7B"/>
    <w:rsid w:val="000F3603"/>
    <w:rsid w:val="00146626"/>
    <w:rsid w:val="00163677"/>
    <w:rsid w:val="00191216"/>
    <w:rsid w:val="00203316"/>
    <w:rsid w:val="00227E52"/>
    <w:rsid w:val="002346DB"/>
    <w:rsid w:val="00270AB0"/>
    <w:rsid w:val="002B3C6F"/>
    <w:rsid w:val="002B3FAD"/>
    <w:rsid w:val="002B763F"/>
    <w:rsid w:val="00301698"/>
    <w:rsid w:val="00306157"/>
    <w:rsid w:val="0031574E"/>
    <w:rsid w:val="00363A01"/>
    <w:rsid w:val="00376806"/>
    <w:rsid w:val="00382A7F"/>
    <w:rsid w:val="003A0093"/>
    <w:rsid w:val="00404572"/>
    <w:rsid w:val="0041621A"/>
    <w:rsid w:val="00420548"/>
    <w:rsid w:val="0044050F"/>
    <w:rsid w:val="00447A4A"/>
    <w:rsid w:val="004734DE"/>
    <w:rsid w:val="00493430"/>
    <w:rsid w:val="004B787F"/>
    <w:rsid w:val="004D1727"/>
    <w:rsid w:val="004E7660"/>
    <w:rsid w:val="004F0474"/>
    <w:rsid w:val="004F3D84"/>
    <w:rsid w:val="00554416"/>
    <w:rsid w:val="00572011"/>
    <w:rsid w:val="00586762"/>
    <w:rsid w:val="005B77CC"/>
    <w:rsid w:val="005C26D9"/>
    <w:rsid w:val="005D26AC"/>
    <w:rsid w:val="005E315F"/>
    <w:rsid w:val="00600D39"/>
    <w:rsid w:val="00632B6F"/>
    <w:rsid w:val="006370DB"/>
    <w:rsid w:val="00657518"/>
    <w:rsid w:val="00665A5B"/>
    <w:rsid w:val="006A042F"/>
    <w:rsid w:val="006F400A"/>
    <w:rsid w:val="00716798"/>
    <w:rsid w:val="00725C19"/>
    <w:rsid w:val="00733AB8"/>
    <w:rsid w:val="00764BD7"/>
    <w:rsid w:val="007714C9"/>
    <w:rsid w:val="007C3AD3"/>
    <w:rsid w:val="007D7881"/>
    <w:rsid w:val="007E7C34"/>
    <w:rsid w:val="008163A3"/>
    <w:rsid w:val="0083166D"/>
    <w:rsid w:val="008422B6"/>
    <w:rsid w:val="0084502D"/>
    <w:rsid w:val="00885333"/>
    <w:rsid w:val="00897E1E"/>
    <w:rsid w:val="00900AD8"/>
    <w:rsid w:val="00901D0E"/>
    <w:rsid w:val="009128AA"/>
    <w:rsid w:val="00916629"/>
    <w:rsid w:val="0095220E"/>
    <w:rsid w:val="00961CD3"/>
    <w:rsid w:val="0098528A"/>
    <w:rsid w:val="009F1C6F"/>
    <w:rsid w:val="00A1448E"/>
    <w:rsid w:val="00A3483A"/>
    <w:rsid w:val="00A557B2"/>
    <w:rsid w:val="00A55B73"/>
    <w:rsid w:val="00A81D66"/>
    <w:rsid w:val="00A96316"/>
    <w:rsid w:val="00AA2DE2"/>
    <w:rsid w:val="00AC2C7D"/>
    <w:rsid w:val="00B06C3E"/>
    <w:rsid w:val="00B31C3D"/>
    <w:rsid w:val="00B33A69"/>
    <w:rsid w:val="00B5253E"/>
    <w:rsid w:val="00B97CE9"/>
    <w:rsid w:val="00BB3681"/>
    <w:rsid w:val="00BB43A7"/>
    <w:rsid w:val="00BC437D"/>
    <w:rsid w:val="00BC47B9"/>
    <w:rsid w:val="00BD4B83"/>
    <w:rsid w:val="00BE4773"/>
    <w:rsid w:val="00BF7EA9"/>
    <w:rsid w:val="00C151BF"/>
    <w:rsid w:val="00CA3A4C"/>
    <w:rsid w:val="00CB69A2"/>
    <w:rsid w:val="00CD666A"/>
    <w:rsid w:val="00D3030B"/>
    <w:rsid w:val="00D325F3"/>
    <w:rsid w:val="00DA2045"/>
    <w:rsid w:val="00DE1634"/>
    <w:rsid w:val="00DE4573"/>
    <w:rsid w:val="00DF41DD"/>
    <w:rsid w:val="00DF5419"/>
    <w:rsid w:val="00DF6E92"/>
    <w:rsid w:val="00E16F22"/>
    <w:rsid w:val="00E318BA"/>
    <w:rsid w:val="00E40EC7"/>
    <w:rsid w:val="00E512FC"/>
    <w:rsid w:val="00E60F2E"/>
    <w:rsid w:val="00EB3B50"/>
    <w:rsid w:val="00F12F14"/>
    <w:rsid w:val="00F324B7"/>
    <w:rsid w:val="00F41529"/>
    <w:rsid w:val="00F47988"/>
    <w:rsid w:val="00F63741"/>
    <w:rsid w:val="00F70BC1"/>
    <w:rsid w:val="00FA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BD10-B58D-4152-B571-A5ABA83B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H81M</cp:lastModifiedBy>
  <cp:revision>7</cp:revision>
  <cp:lastPrinted>2025-02-20T02:16:00Z</cp:lastPrinted>
  <dcterms:created xsi:type="dcterms:W3CDTF">2025-02-10T03:45:00Z</dcterms:created>
  <dcterms:modified xsi:type="dcterms:W3CDTF">2025-02-20T04:55:00Z</dcterms:modified>
</cp:coreProperties>
</file>